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0326E" w14:textId="15E2F2E5" w:rsidR="008E6C10" w:rsidRDefault="009027B1">
      <w:pPr>
        <w:rPr>
          <w:rFonts w:ascii="Calibri" w:hAnsi="Calibri" w:cs="Calibri"/>
          <w:sz w:val="28"/>
          <w:szCs w:val="28"/>
        </w:rPr>
      </w:pPr>
      <w:r>
        <w:rPr>
          <w:rFonts w:hint="eastAsia"/>
        </w:rPr>
        <w:t xml:space="preserve">                                                          </w:t>
      </w:r>
      <w:r w:rsidRPr="009027B1">
        <w:rPr>
          <w:rFonts w:ascii="Calibri" w:hAnsi="Calibri" w:cs="Calibri"/>
          <w:sz w:val="28"/>
          <w:szCs w:val="28"/>
        </w:rPr>
        <w:t>Dycom Industries</w:t>
      </w:r>
    </w:p>
    <w:p w14:paraId="71737C9C" w14:textId="2219EE55" w:rsidR="009027B1" w:rsidRPr="00FF15CA" w:rsidRDefault="009027B1">
      <w:pPr>
        <w:rPr>
          <w:rFonts w:ascii="Calibri" w:hAnsi="Calibri" w:cs="Calibri"/>
          <w:b/>
          <w:bCs/>
          <w:sz w:val="28"/>
          <w:szCs w:val="28"/>
        </w:rPr>
      </w:pPr>
      <w:r w:rsidRPr="00FF15CA">
        <w:rPr>
          <w:rFonts w:ascii="Calibri" w:hAnsi="Calibri" w:cs="Calibri" w:hint="eastAsia"/>
          <w:b/>
          <w:bCs/>
          <w:sz w:val="28"/>
          <w:szCs w:val="28"/>
        </w:rPr>
        <w:t>2023 10-K</w:t>
      </w:r>
    </w:p>
    <w:p w14:paraId="00DFDB22" w14:textId="5B510A2A" w:rsidR="00FF15CA" w:rsidRPr="00FF15CA" w:rsidRDefault="00FF15CA">
      <w:pPr>
        <w:rPr>
          <w:rFonts w:ascii="Calibri" w:hAnsi="Calibri" w:cs="Calibri"/>
          <w:b/>
          <w:bCs/>
          <w:sz w:val="26"/>
          <w:szCs w:val="26"/>
        </w:rPr>
      </w:pPr>
      <w:r w:rsidRPr="00FF15CA">
        <w:rPr>
          <w:rFonts w:ascii="Calibri" w:hAnsi="Calibri" w:cs="Calibri" w:hint="eastAsia"/>
          <w:b/>
          <w:bCs/>
          <w:sz w:val="26"/>
          <w:szCs w:val="26"/>
        </w:rPr>
        <w:t>Primary Operation</w:t>
      </w:r>
    </w:p>
    <w:p w14:paraId="258BD745" w14:textId="63E5F4C8" w:rsidR="009027B1" w:rsidRDefault="009027B1" w:rsidP="009027B1">
      <w:pPr>
        <w:rPr>
          <w:rFonts w:ascii="Calibri" w:hAnsi="Calibri" w:cs="Calibri"/>
          <w:sz w:val="24"/>
          <w:szCs w:val="24"/>
        </w:rPr>
      </w:pPr>
      <w:r>
        <w:rPr>
          <w:rFonts w:ascii="Calibri" w:hAnsi="Calibri" w:cs="Calibri" w:hint="eastAsia"/>
          <w:sz w:val="24"/>
          <w:szCs w:val="24"/>
        </w:rPr>
        <w:t xml:space="preserve">Dycom Industries is a leading provider of </w:t>
      </w:r>
      <w:r>
        <w:rPr>
          <w:rFonts w:ascii="Calibri" w:hAnsi="Calibri" w:cs="Calibri"/>
          <w:sz w:val="24"/>
          <w:szCs w:val="24"/>
        </w:rPr>
        <w:t>specialty</w:t>
      </w:r>
      <w:r>
        <w:rPr>
          <w:rFonts w:ascii="Calibri" w:hAnsi="Calibri" w:cs="Calibri" w:hint="eastAsia"/>
          <w:sz w:val="24"/>
          <w:szCs w:val="24"/>
        </w:rPr>
        <w:t xml:space="preserve"> contracting services to the telecommunications infrastructure and utility industries throughout </w:t>
      </w:r>
      <w:r>
        <w:rPr>
          <w:rFonts w:ascii="Calibri" w:hAnsi="Calibri" w:cs="Calibri"/>
          <w:sz w:val="24"/>
          <w:szCs w:val="24"/>
        </w:rPr>
        <w:t xml:space="preserve">the </w:t>
      </w:r>
      <w:r>
        <w:rPr>
          <w:rFonts w:ascii="Calibri" w:hAnsi="Calibri" w:cs="Calibri" w:hint="eastAsia"/>
          <w:sz w:val="24"/>
          <w:szCs w:val="24"/>
        </w:rPr>
        <w:t xml:space="preserve">United States. </w:t>
      </w:r>
      <w:proofErr w:type="gramStart"/>
      <w:r>
        <w:rPr>
          <w:rFonts w:ascii="Calibri" w:hAnsi="Calibri" w:cs="Calibri" w:hint="eastAsia"/>
          <w:sz w:val="24"/>
          <w:szCs w:val="24"/>
        </w:rPr>
        <w:t>Has</w:t>
      </w:r>
      <w:proofErr w:type="gramEnd"/>
      <w:r>
        <w:rPr>
          <w:rFonts w:ascii="Calibri" w:hAnsi="Calibri" w:cs="Calibri" w:hint="eastAsia"/>
          <w:sz w:val="24"/>
          <w:szCs w:val="24"/>
        </w:rPr>
        <w:t xml:space="preserve"> been expanding it</w:t>
      </w:r>
      <w:r w:rsidR="00BF1A35">
        <w:rPr>
          <w:rFonts w:ascii="Calibri" w:hAnsi="Calibri" w:cs="Calibri"/>
          <w:sz w:val="24"/>
          <w:szCs w:val="24"/>
        </w:rPr>
        <w:t>s</w:t>
      </w:r>
      <w:r>
        <w:rPr>
          <w:rFonts w:ascii="Calibri" w:hAnsi="Calibri" w:cs="Calibri" w:hint="eastAsia"/>
          <w:sz w:val="24"/>
          <w:szCs w:val="24"/>
        </w:rPr>
        <w:t xml:space="preserve"> scope organically and through acquisitions. </w:t>
      </w:r>
      <w:r w:rsidRPr="009027B1">
        <w:rPr>
          <w:rFonts w:ascii="Calibri" w:hAnsi="Calibri" w:cs="Calibri"/>
          <w:sz w:val="24"/>
          <w:szCs w:val="24"/>
        </w:rPr>
        <w:t>Today, Dycom is</w:t>
      </w:r>
      <w:r>
        <w:rPr>
          <w:rFonts w:ascii="Calibri" w:hAnsi="Calibri" w:cs="Calibri" w:hint="eastAsia"/>
          <w:sz w:val="24"/>
          <w:szCs w:val="24"/>
        </w:rPr>
        <w:t xml:space="preserve"> </w:t>
      </w:r>
      <w:r w:rsidRPr="009027B1">
        <w:rPr>
          <w:rFonts w:ascii="Calibri" w:hAnsi="Calibri" w:cs="Calibri"/>
          <w:sz w:val="24"/>
          <w:szCs w:val="24"/>
        </w:rPr>
        <w:t>made up of more than 40 operating companies that serve a diverse customer base across 49 states from hundreds of field</w:t>
      </w:r>
      <w:r>
        <w:rPr>
          <w:rFonts w:ascii="Calibri" w:hAnsi="Calibri" w:cs="Calibri" w:hint="eastAsia"/>
          <w:sz w:val="24"/>
          <w:szCs w:val="24"/>
        </w:rPr>
        <w:t xml:space="preserve"> </w:t>
      </w:r>
      <w:r w:rsidRPr="009027B1">
        <w:rPr>
          <w:rFonts w:ascii="Calibri" w:hAnsi="Calibri" w:cs="Calibri"/>
          <w:sz w:val="24"/>
          <w:szCs w:val="24"/>
        </w:rPr>
        <w:t>offices.</w:t>
      </w:r>
      <w:r w:rsidR="00C80114">
        <w:rPr>
          <w:rFonts w:ascii="Calibri" w:hAnsi="Calibri" w:cs="Calibri"/>
          <w:sz w:val="24"/>
          <w:szCs w:val="24"/>
        </w:rPr>
        <w:tab/>
      </w:r>
    </w:p>
    <w:p w14:paraId="2507F077" w14:textId="77777777" w:rsidR="00FF15CA" w:rsidRDefault="00FF15CA" w:rsidP="009027B1">
      <w:pPr>
        <w:rPr>
          <w:rFonts w:ascii="Calibri" w:hAnsi="Calibri" w:cs="Calibri"/>
          <w:sz w:val="24"/>
          <w:szCs w:val="24"/>
        </w:rPr>
      </w:pPr>
    </w:p>
    <w:p w14:paraId="484BDBCF" w14:textId="06120ADE" w:rsidR="00FF15CA" w:rsidRPr="00FF15CA" w:rsidRDefault="00FF15CA" w:rsidP="009027B1">
      <w:pPr>
        <w:rPr>
          <w:rFonts w:ascii="Calibri" w:hAnsi="Calibri" w:cs="Calibri"/>
          <w:b/>
          <w:bCs/>
          <w:sz w:val="26"/>
          <w:szCs w:val="26"/>
        </w:rPr>
      </w:pPr>
      <w:r w:rsidRPr="00FF15CA">
        <w:rPr>
          <w:rFonts w:ascii="Calibri" w:hAnsi="Calibri" w:cs="Calibri" w:hint="eastAsia"/>
          <w:b/>
          <w:bCs/>
          <w:sz w:val="26"/>
          <w:szCs w:val="26"/>
        </w:rPr>
        <w:t>Business Segments</w:t>
      </w:r>
    </w:p>
    <w:p w14:paraId="0CF73A3C" w14:textId="2DBD3E46" w:rsidR="009027B1" w:rsidRDefault="00FF15CA" w:rsidP="00FF15CA">
      <w:pPr>
        <w:rPr>
          <w:rFonts w:ascii="Calibri" w:hAnsi="Calibri" w:cs="Calibri"/>
          <w:sz w:val="24"/>
          <w:szCs w:val="24"/>
        </w:rPr>
      </w:pPr>
      <w:r w:rsidRPr="00FF15CA">
        <w:rPr>
          <w:rFonts w:ascii="Calibri" w:hAnsi="Calibri" w:cs="Calibri"/>
          <w:sz w:val="24"/>
          <w:szCs w:val="24"/>
        </w:rPr>
        <w:t>Engineering Services. We provide engineering services to telecommunications providers, including the planning and</w:t>
      </w:r>
      <w:r>
        <w:rPr>
          <w:rFonts w:ascii="Calibri" w:hAnsi="Calibri" w:cs="Calibri" w:hint="eastAsia"/>
          <w:sz w:val="24"/>
          <w:szCs w:val="24"/>
        </w:rPr>
        <w:t xml:space="preserve"> </w:t>
      </w:r>
      <w:r w:rsidRPr="00FF15CA">
        <w:rPr>
          <w:rFonts w:ascii="Calibri" w:hAnsi="Calibri" w:cs="Calibri"/>
          <w:sz w:val="24"/>
          <w:szCs w:val="24"/>
        </w:rPr>
        <w:t>design of aerial, underground, and buried fiber optic, copper, and coaxial cable systems that extend from the telephone</w:t>
      </w:r>
      <w:r>
        <w:rPr>
          <w:rFonts w:ascii="Calibri" w:hAnsi="Calibri" w:cs="Calibri" w:hint="eastAsia"/>
          <w:sz w:val="24"/>
          <w:szCs w:val="24"/>
        </w:rPr>
        <w:t xml:space="preserve"> </w:t>
      </w:r>
      <w:r w:rsidRPr="00FF15CA">
        <w:rPr>
          <w:rFonts w:ascii="Calibri" w:hAnsi="Calibri" w:cs="Calibri"/>
          <w:sz w:val="24"/>
          <w:szCs w:val="24"/>
        </w:rPr>
        <w:t>company hub location, or cable operator headend, to a consumer’s home or business. We also plan and design wireless</w:t>
      </w:r>
      <w:r>
        <w:rPr>
          <w:rFonts w:ascii="Calibri" w:hAnsi="Calibri" w:cs="Calibri" w:hint="eastAsia"/>
          <w:sz w:val="24"/>
          <w:szCs w:val="24"/>
        </w:rPr>
        <w:t xml:space="preserve"> </w:t>
      </w:r>
      <w:r w:rsidRPr="00FF15CA">
        <w:rPr>
          <w:rFonts w:ascii="Calibri" w:hAnsi="Calibri" w:cs="Calibri"/>
          <w:sz w:val="24"/>
          <w:szCs w:val="24"/>
        </w:rPr>
        <w:t xml:space="preserve">networks in connection with the deployment of new and enhanced macro </w:t>
      </w:r>
      <w:proofErr w:type="gramStart"/>
      <w:r w:rsidRPr="00FF15CA">
        <w:rPr>
          <w:rFonts w:ascii="Calibri" w:hAnsi="Calibri" w:cs="Calibri"/>
          <w:sz w:val="24"/>
          <w:szCs w:val="24"/>
        </w:rPr>
        <w:t>cell</w:t>
      </w:r>
      <w:proofErr w:type="gramEnd"/>
      <w:r w:rsidRPr="00FF15CA">
        <w:rPr>
          <w:rFonts w:ascii="Calibri" w:hAnsi="Calibri" w:cs="Calibri"/>
          <w:sz w:val="24"/>
          <w:szCs w:val="24"/>
        </w:rPr>
        <w:t xml:space="preserve"> and new small cell sites. </w:t>
      </w:r>
    </w:p>
    <w:p w14:paraId="414931A5" w14:textId="65E1A065" w:rsidR="00FF15CA" w:rsidRDefault="00FF15CA" w:rsidP="00FF15CA">
      <w:pPr>
        <w:rPr>
          <w:rFonts w:ascii="Calibri" w:hAnsi="Calibri" w:cs="Calibri"/>
          <w:sz w:val="24"/>
          <w:szCs w:val="24"/>
        </w:rPr>
      </w:pPr>
      <w:r w:rsidRPr="00FF15CA">
        <w:rPr>
          <w:rFonts w:ascii="Calibri" w:hAnsi="Calibri" w:cs="Calibri"/>
          <w:sz w:val="24"/>
          <w:szCs w:val="24"/>
        </w:rPr>
        <w:t xml:space="preserve">Construction, Maintenance, and Installation Services. </w:t>
      </w:r>
      <w:r>
        <w:rPr>
          <w:rFonts w:ascii="Calibri" w:hAnsi="Calibri" w:cs="Calibri" w:hint="eastAsia"/>
          <w:sz w:val="24"/>
          <w:szCs w:val="24"/>
        </w:rPr>
        <w:t>I</w:t>
      </w:r>
      <w:r w:rsidRPr="00FF15CA">
        <w:rPr>
          <w:rFonts w:ascii="Calibri" w:hAnsi="Calibri" w:cs="Calibri"/>
          <w:sz w:val="24"/>
          <w:szCs w:val="24"/>
        </w:rPr>
        <w:t>ncluding the placement and splicing of fiber, copper, and coaxial cables. We also provide tower construction, lines and antenna installation, foundation and equipment</w:t>
      </w:r>
      <w:r>
        <w:rPr>
          <w:rFonts w:ascii="Calibri" w:hAnsi="Calibri" w:cs="Calibri" w:hint="eastAsia"/>
          <w:sz w:val="24"/>
          <w:szCs w:val="24"/>
        </w:rPr>
        <w:t xml:space="preserve"> </w:t>
      </w:r>
      <w:r w:rsidRPr="00FF15CA">
        <w:rPr>
          <w:rFonts w:ascii="Calibri" w:hAnsi="Calibri" w:cs="Calibri"/>
          <w:sz w:val="24"/>
          <w:szCs w:val="24"/>
        </w:rPr>
        <w:t>pad construction, small cell site placement for wireless carriers, and equipment installation and material fabrication and site</w:t>
      </w:r>
      <w:r>
        <w:rPr>
          <w:rFonts w:ascii="Calibri" w:hAnsi="Calibri" w:cs="Calibri" w:hint="eastAsia"/>
          <w:sz w:val="24"/>
          <w:szCs w:val="24"/>
        </w:rPr>
        <w:t xml:space="preserve"> </w:t>
      </w:r>
      <w:r w:rsidRPr="00FF15CA">
        <w:rPr>
          <w:rFonts w:ascii="Calibri" w:hAnsi="Calibri" w:cs="Calibri"/>
          <w:sz w:val="24"/>
          <w:szCs w:val="24"/>
        </w:rPr>
        <w:t>testing services. In addition, we provide underground facility locating services for various utility companies, including</w:t>
      </w:r>
      <w:r>
        <w:rPr>
          <w:rFonts w:ascii="Calibri" w:hAnsi="Calibri" w:cs="Calibri" w:hint="eastAsia"/>
          <w:sz w:val="24"/>
          <w:szCs w:val="24"/>
        </w:rPr>
        <w:t xml:space="preserve"> </w:t>
      </w:r>
      <w:r w:rsidRPr="00FF15CA">
        <w:rPr>
          <w:rFonts w:ascii="Calibri" w:hAnsi="Calibri" w:cs="Calibri"/>
          <w:sz w:val="24"/>
          <w:szCs w:val="24"/>
        </w:rPr>
        <w:t>telecommunications providers. Our underground facility locating services include locating telephone, cable television, power,</w:t>
      </w:r>
      <w:r>
        <w:rPr>
          <w:rFonts w:ascii="Calibri" w:hAnsi="Calibri" w:cs="Calibri" w:hint="eastAsia"/>
          <w:sz w:val="24"/>
          <w:szCs w:val="24"/>
        </w:rPr>
        <w:t xml:space="preserve"> </w:t>
      </w:r>
      <w:r w:rsidRPr="00FF15CA">
        <w:rPr>
          <w:rFonts w:ascii="Calibri" w:hAnsi="Calibri" w:cs="Calibri"/>
          <w:sz w:val="24"/>
          <w:szCs w:val="24"/>
        </w:rPr>
        <w:t>water, sewer, and gas lines. In addition, we install and maintain customer premise equipment, such as digital video recorders,</w:t>
      </w:r>
      <w:r>
        <w:rPr>
          <w:rFonts w:ascii="Calibri" w:hAnsi="Calibri" w:cs="Calibri" w:hint="eastAsia"/>
          <w:sz w:val="24"/>
          <w:szCs w:val="24"/>
        </w:rPr>
        <w:t xml:space="preserve"> </w:t>
      </w:r>
      <w:r w:rsidRPr="00FF15CA">
        <w:rPr>
          <w:rFonts w:ascii="Calibri" w:hAnsi="Calibri" w:cs="Calibri"/>
          <w:sz w:val="24"/>
          <w:szCs w:val="24"/>
        </w:rPr>
        <w:t>set top boxes and modems, for cable multiple system operators and others. We also</w:t>
      </w:r>
      <w:r>
        <w:rPr>
          <w:rFonts w:ascii="Calibri" w:hAnsi="Calibri" w:cs="Calibri" w:hint="eastAsia"/>
          <w:sz w:val="24"/>
          <w:szCs w:val="24"/>
        </w:rPr>
        <w:t xml:space="preserve"> </w:t>
      </w:r>
      <w:r w:rsidRPr="00FF15CA">
        <w:rPr>
          <w:rFonts w:ascii="Calibri" w:hAnsi="Calibri" w:cs="Calibri"/>
          <w:sz w:val="24"/>
          <w:szCs w:val="24"/>
        </w:rPr>
        <w:t>perform construction and maintenance</w:t>
      </w:r>
      <w:r>
        <w:rPr>
          <w:rFonts w:ascii="Calibri" w:hAnsi="Calibri" w:cs="Calibri" w:hint="eastAsia"/>
          <w:sz w:val="24"/>
          <w:szCs w:val="24"/>
        </w:rPr>
        <w:t xml:space="preserve"> </w:t>
      </w:r>
      <w:r w:rsidRPr="00FF15CA">
        <w:rPr>
          <w:rFonts w:ascii="Calibri" w:hAnsi="Calibri" w:cs="Calibri"/>
          <w:sz w:val="24"/>
          <w:szCs w:val="24"/>
        </w:rPr>
        <w:t>services for electric and gas utilities and other customers.</w:t>
      </w:r>
    </w:p>
    <w:p w14:paraId="0D33DC7F" w14:textId="77777777" w:rsidR="00B33097" w:rsidRDefault="00B33097" w:rsidP="00FF15CA">
      <w:pPr>
        <w:rPr>
          <w:rFonts w:ascii="Calibri" w:hAnsi="Calibri" w:cs="Calibri"/>
          <w:sz w:val="24"/>
          <w:szCs w:val="24"/>
        </w:rPr>
      </w:pPr>
    </w:p>
    <w:p w14:paraId="75A54E4F" w14:textId="40652C2C" w:rsidR="00B33097" w:rsidRDefault="00B33097" w:rsidP="00FF15CA">
      <w:pPr>
        <w:rPr>
          <w:rFonts w:ascii="Calibri" w:hAnsi="Calibri" w:cs="Calibri"/>
          <w:b/>
          <w:bCs/>
          <w:sz w:val="26"/>
          <w:szCs w:val="26"/>
        </w:rPr>
      </w:pPr>
      <w:r w:rsidRPr="00B33097">
        <w:rPr>
          <w:rFonts w:ascii="Calibri" w:hAnsi="Calibri" w:cs="Calibri" w:hint="eastAsia"/>
          <w:b/>
          <w:bCs/>
          <w:sz w:val="26"/>
          <w:szCs w:val="26"/>
        </w:rPr>
        <w:t>Business Strategy</w:t>
      </w:r>
    </w:p>
    <w:p w14:paraId="6897CD34" w14:textId="7274412D" w:rsidR="00B33097" w:rsidRDefault="00B33097" w:rsidP="00FF15CA">
      <w:pPr>
        <w:rPr>
          <w:rFonts w:ascii="Calibri" w:hAnsi="Calibri" w:cs="Calibri"/>
          <w:sz w:val="24"/>
          <w:szCs w:val="24"/>
        </w:rPr>
      </w:pPr>
      <w:r>
        <w:rPr>
          <w:rFonts w:ascii="Calibri" w:hAnsi="Calibri" w:cs="Calibri" w:hint="eastAsia"/>
          <w:sz w:val="24"/>
          <w:szCs w:val="24"/>
        </w:rPr>
        <w:t>Industry Transition:</w:t>
      </w:r>
    </w:p>
    <w:p w14:paraId="0F1989BB" w14:textId="46F6EEB4" w:rsidR="00B33097" w:rsidRPr="00B33097" w:rsidRDefault="00B33097" w:rsidP="00B33097">
      <w:pPr>
        <w:pStyle w:val="ListParagraph"/>
        <w:numPr>
          <w:ilvl w:val="0"/>
          <w:numId w:val="1"/>
        </w:numPr>
        <w:rPr>
          <w:rFonts w:ascii="Calibri" w:hAnsi="Calibri" w:cs="Calibri"/>
          <w:sz w:val="24"/>
          <w:szCs w:val="24"/>
        </w:rPr>
      </w:pPr>
      <w:r w:rsidRPr="00B33097">
        <w:rPr>
          <w:rFonts w:ascii="Calibri" w:hAnsi="Calibri" w:cs="Calibri" w:hint="eastAsia"/>
          <w:sz w:val="24"/>
          <w:szCs w:val="24"/>
        </w:rPr>
        <w:t>I</w:t>
      </w:r>
      <w:r w:rsidRPr="00B33097">
        <w:rPr>
          <w:rFonts w:ascii="Calibri" w:hAnsi="Calibri" w:cs="Calibri"/>
          <w:sz w:val="24"/>
          <w:szCs w:val="24"/>
        </w:rPr>
        <w:t>ncreased demand for network</w:t>
      </w:r>
      <w:r w:rsidRPr="00B33097">
        <w:rPr>
          <w:rFonts w:ascii="Calibri" w:hAnsi="Calibri" w:cs="Calibri" w:hint="eastAsia"/>
          <w:sz w:val="24"/>
          <w:szCs w:val="24"/>
        </w:rPr>
        <w:t xml:space="preserve"> </w:t>
      </w:r>
      <w:r w:rsidRPr="00B33097">
        <w:rPr>
          <w:rFonts w:ascii="Calibri" w:hAnsi="Calibri" w:cs="Calibri"/>
          <w:sz w:val="24"/>
          <w:szCs w:val="24"/>
        </w:rPr>
        <w:t xml:space="preserve">telecommunications </w:t>
      </w:r>
      <w:proofErr w:type="gramStart"/>
      <w:r w:rsidRPr="00B33097">
        <w:rPr>
          <w:rFonts w:ascii="Calibri" w:hAnsi="Calibri" w:cs="Calibri"/>
          <w:sz w:val="24"/>
          <w:szCs w:val="24"/>
        </w:rPr>
        <w:t>bandwidth that</w:t>
      </w:r>
      <w:proofErr w:type="gramEnd"/>
      <w:r w:rsidRPr="00B33097">
        <w:rPr>
          <w:rFonts w:ascii="Calibri" w:hAnsi="Calibri" w:cs="Calibri"/>
          <w:sz w:val="24"/>
          <w:szCs w:val="24"/>
        </w:rPr>
        <w:t xml:space="preserve"> is necessary to ensure reliable video, voice, and data services.</w:t>
      </w:r>
    </w:p>
    <w:p w14:paraId="23F1A62A" w14:textId="7A897D8E" w:rsidR="00B33097" w:rsidRDefault="00B33097" w:rsidP="00B33097">
      <w:pPr>
        <w:pStyle w:val="ListParagraph"/>
        <w:numPr>
          <w:ilvl w:val="0"/>
          <w:numId w:val="1"/>
        </w:numPr>
        <w:rPr>
          <w:rFonts w:ascii="Calibri" w:hAnsi="Calibri" w:cs="Calibri"/>
          <w:sz w:val="24"/>
          <w:szCs w:val="24"/>
        </w:rPr>
      </w:pPr>
      <w:r w:rsidRPr="00B33097">
        <w:rPr>
          <w:rFonts w:ascii="Calibri" w:hAnsi="Calibri" w:cs="Calibri"/>
          <w:sz w:val="24"/>
          <w:szCs w:val="24"/>
        </w:rPr>
        <w:t>Developments in consumer</w:t>
      </w:r>
      <w:r w:rsidRPr="00B33097">
        <w:rPr>
          <w:rFonts w:ascii="Calibri" w:hAnsi="Calibri" w:cs="Calibri" w:hint="eastAsia"/>
          <w:sz w:val="24"/>
          <w:szCs w:val="24"/>
        </w:rPr>
        <w:t xml:space="preserve"> </w:t>
      </w:r>
      <w:r w:rsidRPr="00B33097">
        <w:rPr>
          <w:rFonts w:ascii="Calibri" w:hAnsi="Calibri" w:cs="Calibri"/>
          <w:sz w:val="24"/>
          <w:szCs w:val="24"/>
        </w:rPr>
        <w:t>and business applications within the telecommunications industry, including advanced digital and video service offerings,</w:t>
      </w:r>
      <w:r w:rsidRPr="00B33097">
        <w:rPr>
          <w:rFonts w:ascii="Calibri" w:hAnsi="Calibri" w:cs="Calibri" w:hint="eastAsia"/>
          <w:sz w:val="24"/>
          <w:szCs w:val="24"/>
        </w:rPr>
        <w:t xml:space="preserve"> </w:t>
      </w:r>
      <w:r w:rsidRPr="00B33097">
        <w:rPr>
          <w:rFonts w:ascii="Calibri" w:hAnsi="Calibri" w:cs="Calibri"/>
          <w:sz w:val="24"/>
          <w:szCs w:val="24"/>
        </w:rPr>
        <w:t>continue to increase demand for greater wireline and wireless network capacity and reliability.</w:t>
      </w:r>
    </w:p>
    <w:p w14:paraId="1C7E0E70" w14:textId="128C9EB1" w:rsidR="00B33097" w:rsidRDefault="00B33097" w:rsidP="00B33097">
      <w:pPr>
        <w:pStyle w:val="ListParagraph"/>
        <w:numPr>
          <w:ilvl w:val="0"/>
          <w:numId w:val="1"/>
        </w:numPr>
        <w:rPr>
          <w:rFonts w:ascii="Calibri" w:hAnsi="Calibri" w:cs="Calibri"/>
          <w:sz w:val="24"/>
          <w:szCs w:val="24"/>
        </w:rPr>
      </w:pPr>
      <w:r>
        <w:rPr>
          <w:rFonts w:ascii="Calibri" w:hAnsi="Calibri" w:cs="Calibri" w:hint="eastAsia"/>
          <w:sz w:val="24"/>
          <w:szCs w:val="24"/>
        </w:rPr>
        <w:t>W</w:t>
      </w:r>
      <w:r w:rsidRPr="00B33097">
        <w:rPr>
          <w:rFonts w:ascii="Calibri" w:hAnsi="Calibri" w:cs="Calibri"/>
          <w:sz w:val="24"/>
          <w:szCs w:val="24"/>
        </w:rPr>
        <w:t>ireless</w:t>
      </w:r>
      <w:r>
        <w:rPr>
          <w:rFonts w:ascii="Calibri" w:hAnsi="Calibri" w:cs="Calibri" w:hint="eastAsia"/>
          <w:sz w:val="24"/>
          <w:szCs w:val="24"/>
        </w:rPr>
        <w:t xml:space="preserve"> </w:t>
      </w:r>
      <w:r w:rsidRPr="00B33097">
        <w:rPr>
          <w:rFonts w:ascii="Calibri" w:hAnsi="Calibri" w:cs="Calibri"/>
          <w:sz w:val="24"/>
          <w:szCs w:val="24"/>
        </w:rPr>
        <w:t xml:space="preserve">carriers are upgrading their networks and contemplating </w:t>
      </w:r>
      <w:r>
        <w:rPr>
          <w:rFonts w:ascii="Calibri" w:hAnsi="Calibri" w:cs="Calibri"/>
          <w:sz w:val="24"/>
          <w:szCs w:val="24"/>
        </w:rPr>
        <w:t>next-generation</w:t>
      </w:r>
      <w:r w:rsidRPr="00B33097">
        <w:rPr>
          <w:rFonts w:ascii="Calibri" w:hAnsi="Calibri" w:cs="Calibri"/>
          <w:sz w:val="24"/>
          <w:szCs w:val="24"/>
        </w:rPr>
        <w:t xml:space="preserve"> mobile solutions in response to the significant demand</w:t>
      </w:r>
      <w:r>
        <w:rPr>
          <w:rFonts w:ascii="Calibri" w:hAnsi="Calibri" w:cs="Calibri" w:hint="eastAsia"/>
          <w:sz w:val="24"/>
          <w:szCs w:val="24"/>
        </w:rPr>
        <w:t xml:space="preserve"> </w:t>
      </w:r>
      <w:r w:rsidRPr="00B33097">
        <w:rPr>
          <w:rFonts w:ascii="Calibri" w:hAnsi="Calibri" w:cs="Calibri"/>
          <w:sz w:val="24"/>
          <w:szCs w:val="24"/>
        </w:rPr>
        <w:t xml:space="preserve">for wireless broadband, driven by the proliferation of </w:t>
      </w:r>
      <w:r>
        <w:rPr>
          <w:rFonts w:ascii="Calibri" w:hAnsi="Calibri" w:cs="Calibri"/>
          <w:sz w:val="24"/>
          <w:szCs w:val="24"/>
        </w:rPr>
        <w:t>smartphones</w:t>
      </w:r>
      <w:r w:rsidRPr="00B33097">
        <w:rPr>
          <w:rFonts w:ascii="Calibri" w:hAnsi="Calibri" w:cs="Calibri"/>
          <w:sz w:val="24"/>
          <w:szCs w:val="24"/>
        </w:rPr>
        <w:t xml:space="preserve">, mobile data devices and other </w:t>
      </w:r>
      <w:r w:rsidRPr="00B33097">
        <w:rPr>
          <w:rFonts w:ascii="Calibri" w:hAnsi="Calibri" w:cs="Calibri"/>
          <w:sz w:val="24"/>
          <w:szCs w:val="24"/>
        </w:rPr>
        <w:lastRenderedPageBreak/>
        <w:t>advances in technology.</w:t>
      </w:r>
    </w:p>
    <w:p w14:paraId="30CD97F5" w14:textId="1B46E5B4" w:rsidR="006F1AFE" w:rsidRDefault="006F1AFE" w:rsidP="006F1AFE">
      <w:pPr>
        <w:rPr>
          <w:rFonts w:ascii="Calibri" w:hAnsi="Calibri" w:cs="Calibri"/>
          <w:sz w:val="24"/>
          <w:szCs w:val="24"/>
        </w:rPr>
      </w:pPr>
      <w:r>
        <w:rPr>
          <w:rFonts w:ascii="Calibri" w:hAnsi="Calibri" w:cs="Calibri" w:hint="eastAsia"/>
          <w:sz w:val="24"/>
          <w:szCs w:val="24"/>
        </w:rPr>
        <w:t>Competition &amp; Market Share:</w:t>
      </w:r>
    </w:p>
    <w:p w14:paraId="79B1F59E" w14:textId="45795D28" w:rsidR="006F1AFE" w:rsidRDefault="006F1AFE" w:rsidP="006F1AFE">
      <w:pPr>
        <w:pStyle w:val="ListParagraph"/>
        <w:numPr>
          <w:ilvl w:val="0"/>
          <w:numId w:val="2"/>
        </w:numPr>
        <w:rPr>
          <w:rFonts w:ascii="Calibri" w:hAnsi="Calibri" w:cs="Calibri"/>
          <w:sz w:val="24"/>
          <w:szCs w:val="24"/>
        </w:rPr>
      </w:pPr>
      <w:r>
        <w:rPr>
          <w:rFonts w:ascii="Calibri" w:hAnsi="Calibri" w:cs="Calibri" w:hint="eastAsia"/>
          <w:sz w:val="24"/>
          <w:szCs w:val="24"/>
        </w:rPr>
        <w:t>P</w:t>
      </w:r>
      <w:r w:rsidRPr="006F1AFE">
        <w:rPr>
          <w:rFonts w:ascii="Calibri" w:hAnsi="Calibri" w:cs="Calibri"/>
          <w:sz w:val="24"/>
          <w:szCs w:val="24"/>
        </w:rPr>
        <w:t xml:space="preserve">roviding </w:t>
      </w:r>
      <w:r>
        <w:rPr>
          <w:rFonts w:ascii="Calibri" w:hAnsi="Calibri" w:cs="Calibri"/>
          <w:sz w:val="24"/>
          <w:szCs w:val="24"/>
        </w:rPr>
        <w:t>high-quality</w:t>
      </w:r>
      <w:r w:rsidRPr="006F1AFE">
        <w:rPr>
          <w:rFonts w:ascii="Calibri" w:hAnsi="Calibri" w:cs="Calibri"/>
          <w:sz w:val="24"/>
          <w:szCs w:val="24"/>
        </w:rPr>
        <w:t xml:space="preserve"> services and the ability to provide those services nationally</w:t>
      </w:r>
    </w:p>
    <w:p w14:paraId="18A80714" w14:textId="565E19ED" w:rsidR="006F1AFE" w:rsidRDefault="006F1AFE" w:rsidP="006F1AFE">
      <w:pPr>
        <w:pStyle w:val="ListParagraph"/>
        <w:numPr>
          <w:ilvl w:val="0"/>
          <w:numId w:val="2"/>
        </w:numPr>
        <w:rPr>
          <w:rFonts w:ascii="Calibri" w:hAnsi="Calibri" w:cs="Calibri"/>
          <w:sz w:val="24"/>
          <w:szCs w:val="24"/>
        </w:rPr>
      </w:pPr>
      <w:r w:rsidRPr="006F1AFE">
        <w:rPr>
          <w:rFonts w:ascii="Calibri" w:hAnsi="Calibri" w:cs="Calibri"/>
          <w:sz w:val="24"/>
          <w:szCs w:val="24"/>
        </w:rPr>
        <w:t>Operating structure and multiple points of contact within customer organizations positions us favorably to win new opportunities and maintain strong relationships with our customers</w:t>
      </w:r>
    </w:p>
    <w:p w14:paraId="2862B117" w14:textId="19554B2B" w:rsidR="006F1AFE" w:rsidRDefault="006F1AFE" w:rsidP="006F1AFE">
      <w:pPr>
        <w:pStyle w:val="ListParagraph"/>
        <w:numPr>
          <w:ilvl w:val="0"/>
          <w:numId w:val="2"/>
        </w:numPr>
        <w:rPr>
          <w:rFonts w:ascii="Calibri" w:hAnsi="Calibri" w:cs="Calibri"/>
          <w:sz w:val="24"/>
          <w:szCs w:val="24"/>
        </w:rPr>
      </w:pPr>
      <w:r>
        <w:rPr>
          <w:rFonts w:ascii="Calibri" w:hAnsi="Calibri" w:cs="Calibri" w:hint="eastAsia"/>
          <w:sz w:val="24"/>
          <w:szCs w:val="24"/>
        </w:rPr>
        <w:t>A</w:t>
      </w:r>
      <w:r w:rsidRPr="006F1AFE">
        <w:rPr>
          <w:rFonts w:ascii="Calibri" w:hAnsi="Calibri" w:cs="Calibri"/>
          <w:sz w:val="24"/>
          <w:szCs w:val="24"/>
        </w:rPr>
        <w:t xml:space="preserve">ble to address </w:t>
      </w:r>
      <w:proofErr w:type="spellStart"/>
      <w:r w:rsidR="00AF3B79">
        <w:rPr>
          <w:rFonts w:ascii="Calibri" w:hAnsi="Calibri" w:cs="Calibri" w:hint="eastAsia"/>
          <w:sz w:val="24"/>
          <w:szCs w:val="24"/>
        </w:rPr>
        <w:t>compe</w:t>
      </w:r>
      <w:r w:rsidRPr="006F1AFE">
        <w:rPr>
          <w:rFonts w:ascii="Calibri" w:hAnsi="Calibri" w:cs="Calibri"/>
          <w:sz w:val="24"/>
          <w:szCs w:val="24"/>
        </w:rPr>
        <w:t>r</w:t>
      </w:r>
      <w:proofErr w:type="spellEnd"/>
      <w:r w:rsidRPr="006F1AFE">
        <w:rPr>
          <w:rFonts w:ascii="Calibri" w:hAnsi="Calibri" w:cs="Calibri"/>
          <w:sz w:val="24"/>
          <w:szCs w:val="24"/>
        </w:rPr>
        <w:t xml:space="preserve"> customer opportunities due to our significant financial resources that some of our comparatively more capital-constrained competitors may be unable to take on</w:t>
      </w:r>
    </w:p>
    <w:p w14:paraId="24930300" w14:textId="6595692C" w:rsidR="00EC3D4B" w:rsidRDefault="00EC3D4B" w:rsidP="00EC3D4B">
      <w:pPr>
        <w:rPr>
          <w:rFonts w:ascii="Calibri" w:hAnsi="Calibri" w:cs="Calibri"/>
          <w:sz w:val="24"/>
          <w:szCs w:val="24"/>
        </w:rPr>
      </w:pPr>
      <w:r>
        <w:rPr>
          <w:rFonts w:ascii="Calibri" w:hAnsi="Calibri" w:cs="Calibri" w:hint="eastAsia"/>
          <w:sz w:val="24"/>
          <w:szCs w:val="24"/>
        </w:rPr>
        <w:t xml:space="preserve">Acquisitive Growth </w:t>
      </w:r>
      <w:r>
        <w:rPr>
          <w:rFonts w:ascii="Calibri" w:hAnsi="Calibri" w:cs="Calibri"/>
          <w:sz w:val="24"/>
          <w:szCs w:val="24"/>
        </w:rPr>
        <w:t>Strategy</w:t>
      </w:r>
      <w:r>
        <w:rPr>
          <w:rFonts w:ascii="Calibri" w:hAnsi="Calibri" w:cs="Calibri" w:hint="eastAsia"/>
          <w:sz w:val="24"/>
          <w:szCs w:val="24"/>
        </w:rPr>
        <w:t>:</w:t>
      </w:r>
    </w:p>
    <w:p w14:paraId="3E18B455" w14:textId="1F6CE876" w:rsidR="00EC3D4B" w:rsidRDefault="00EC3D4B" w:rsidP="00EC3D4B">
      <w:pPr>
        <w:ind w:firstLineChars="200" w:firstLine="480"/>
        <w:rPr>
          <w:rFonts w:ascii="Calibri" w:hAnsi="Calibri" w:cs="Calibri"/>
          <w:sz w:val="24"/>
          <w:szCs w:val="24"/>
        </w:rPr>
      </w:pPr>
      <w:r w:rsidRPr="00EC3D4B">
        <w:rPr>
          <w:rFonts w:ascii="Calibri" w:hAnsi="Calibri" w:cs="Calibri"/>
          <w:sz w:val="24"/>
          <w:szCs w:val="24"/>
        </w:rPr>
        <w:t xml:space="preserve">We generally target companies for </w:t>
      </w:r>
      <w:r>
        <w:rPr>
          <w:rFonts w:ascii="Calibri" w:hAnsi="Calibri" w:cs="Calibri"/>
          <w:sz w:val="24"/>
          <w:szCs w:val="24"/>
        </w:rPr>
        <w:t>acquisitions</w:t>
      </w:r>
      <w:r w:rsidRPr="00EC3D4B">
        <w:rPr>
          <w:rFonts w:ascii="Calibri" w:hAnsi="Calibri" w:cs="Calibri"/>
          <w:sz w:val="24"/>
          <w:szCs w:val="24"/>
        </w:rPr>
        <w:t xml:space="preserve"> that have defensible leadership positions in their market niches, the opportunity to generate profitability that meets or exceeds industry averages, proven operating histories, sound management and certain clearly identifiable cost synergies.</w:t>
      </w:r>
    </w:p>
    <w:p w14:paraId="04FF7DBE" w14:textId="77777777" w:rsidR="00404906" w:rsidRDefault="00404906" w:rsidP="00404906">
      <w:pPr>
        <w:rPr>
          <w:rFonts w:ascii="Calibri" w:hAnsi="Calibri" w:cs="Calibri"/>
          <w:sz w:val="24"/>
          <w:szCs w:val="24"/>
        </w:rPr>
      </w:pPr>
    </w:p>
    <w:p w14:paraId="63FDC6FD" w14:textId="65760515" w:rsidR="00404906" w:rsidRPr="006B682B" w:rsidRDefault="00404906" w:rsidP="00404906">
      <w:pPr>
        <w:rPr>
          <w:rFonts w:ascii="Calibri" w:hAnsi="Calibri" w:cs="Calibri"/>
          <w:b/>
          <w:bCs/>
          <w:sz w:val="26"/>
          <w:szCs w:val="26"/>
        </w:rPr>
      </w:pPr>
      <w:r w:rsidRPr="006B682B">
        <w:rPr>
          <w:rFonts w:ascii="Calibri" w:hAnsi="Calibri" w:cs="Calibri" w:hint="eastAsia"/>
          <w:b/>
          <w:bCs/>
          <w:sz w:val="26"/>
          <w:szCs w:val="26"/>
        </w:rPr>
        <w:t xml:space="preserve">Customer &amp; </w:t>
      </w:r>
      <w:r w:rsidRPr="006B682B">
        <w:rPr>
          <w:rFonts w:ascii="Calibri" w:hAnsi="Calibri" w:cs="Calibri"/>
          <w:b/>
          <w:bCs/>
          <w:sz w:val="26"/>
          <w:szCs w:val="26"/>
        </w:rPr>
        <w:t>Revenue</w:t>
      </w:r>
      <w:r w:rsidRPr="006B682B">
        <w:rPr>
          <w:rFonts w:ascii="Calibri" w:hAnsi="Calibri" w:cs="Calibri" w:hint="eastAsia"/>
          <w:b/>
          <w:bCs/>
          <w:sz w:val="26"/>
          <w:szCs w:val="26"/>
        </w:rPr>
        <w:t xml:space="preserve"> Composition</w:t>
      </w:r>
    </w:p>
    <w:p w14:paraId="57C9EA41" w14:textId="0BC35877" w:rsidR="00404906" w:rsidRDefault="00404906" w:rsidP="00404906">
      <w:pPr>
        <w:rPr>
          <w:rFonts w:ascii="Calibri" w:hAnsi="Calibri" w:cs="Calibri"/>
          <w:sz w:val="24"/>
          <w:szCs w:val="24"/>
        </w:rPr>
      </w:pPr>
      <w:r w:rsidRPr="00404906">
        <w:rPr>
          <w:rFonts w:ascii="Calibri" w:hAnsi="Calibri" w:cs="Calibri"/>
          <w:sz w:val="24"/>
          <w:szCs w:val="24"/>
        </w:rPr>
        <w:t>Our customer base is highly concentrated, with our top five customers during fiscal 2024, fiscal 2023, and fiscal 2022, accounting for approximately 57.7%, 66.7%, and 66.2%, of our total contract revenues, respectively.</w:t>
      </w:r>
    </w:p>
    <w:p w14:paraId="4DA06739" w14:textId="77777777" w:rsidR="00404906" w:rsidRPr="00404906" w:rsidRDefault="00404906" w:rsidP="00404906">
      <w:pPr>
        <w:rPr>
          <w:rFonts w:ascii="Calibri" w:hAnsi="Calibri" w:cs="Calibri"/>
          <w:sz w:val="24"/>
          <w:szCs w:val="24"/>
        </w:rPr>
      </w:pPr>
      <w:r w:rsidRPr="00404906">
        <w:rPr>
          <w:rFonts w:ascii="Calibri" w:hAnsi="Calibri" w:cs="Calibri"/>
          <w:sz w:val="24"/>
          <w:szCs w:val="24"/>
        </w:rPr>
        <w:t>During fiscal 2024,</w:t>
      </w:r>
    </w:p>
    <w:p w14:paraId="1274F6DE" w14:textId="1B604A75" w:rsidR="00404906" w:rsidRDefault="00404906" w:rsidP="00404906">
      <w:pPr>
        <w:rPr>
          <w:rFonts w:ascii="Calibri" w:hAnsi="Calibri" w:cs="Calibri"/>
          <w:sz w:val="24"/>
          <w:szCs w:val="24"/>
        </w:rPr>
      </w:pPr>
      <w:proofErr w:type="gramStart"/>
      <w:r w:rsidRPr="00404906">
        <w:rPr>
          <w:rFonts w:ascii="Calibri" w:hAnsi="Calibri" w:cs="Calibri"/>
          <w:sz w:val="24"/>
          <w:szCs w:val="24"/>
        </w:rPr>
        <w:t>we</w:t>
      </w:r>
      <w:proofErr w:type="gramEnd"/>
      <w:r w:rsidRPr="00404906">
        <w:rPr>
          <w:rFonts w:ascii="Calibri" w:hAnsi="Calibri" w:cs="Calibri"/>
          <w:sz w:val="24"/>
          <w:szCs w:val="24"/>
        </w:rPr>
        <w:t xml:space="preserve"> derived approximately 16.9% of our total contract revenues from AT&amp;T Inc., 15.6% from Lumen Technologies Inc., 10.7%</w:t>
      </w:r>
      <w:r>
        <w:rPr>
          <w:rFonts w:ascii="Calibri" w:hAnsi="Calibri" w:cs="Calibri" w:hint="eastAsia"/>
          <w:sz w:val="24"/>
          <w:szCs w:val="24"/>
        </w:rPr>
        <w:t xml:space="preserve"> </w:t>
      </w:r>
      <w:r w:rsidRPr="00404906">
        <w:rPr>
          <w:rFonts w:ascii="Calibri" w:hAnsi="Calibri" w:cs="Calibri"/>
          <w:sz w:val="24"/>
          <w:szCs w:val="24"/>
        </w:rPr>
        <w:t>from Comcast Corporation, 9.0% from Verizon Communications, Inc., and 5.5% from another customer</w:t>
      </w:r>
      <w:r>
        <w:rPr>
          <w:rFonts w:ascii="Calibri" w:hAnsi="Calibri" w:cs="Calibri" w:hint="eastAsia"/>
          <w:sz w:val="24"/>
          <w:szCs w:val="24"/>
        </w:rPr>
        <w:t xml:space="preserve">. Believe </w:t>
      </w:r>
      <w:r>
        <w:rPr>
          <w:rFonts w:ascii="Calibri" w:hAnsi="Calibri" w:cs="Calibri"/>
          <w:sz w:val="24"/>
          <w:szCs w:val="24"/>
        </w:rPr>
        <w:t xml:space="preserve">a </w:t>
      </w:r>
      <w:r>
        <w:rPr>
          <w:rFonts w:ascii="Calibri" w:hAnsi="Calibri" w:cs="Calibri" w:hint="eastAsia"/>
          <w:sz w:val="24"/>
          <w:szCs w:val="24"/>
        </w:rPr>
        <w:t xml:space="preserve">substantial portion of contract revenue will continue to come from </w:t>
      </w:r>
      <w:r>
        <w:rPr>
          <w:rFonts w:ascii="Calibri" w:hAnsi="Calibri" w:cs="Calibri"/>
          <w:sz w:val="24"/>
          <w:szCs w:val="24"/>
        </w:rPr>
        <w:t xml:space="preserve">a </w:t>
      </w:r>
      <w:r>
        <w:rPr>
          <w:rFonts w:ascii="Calibri" w:hAnsi="Calibri" w:cs="Calibri" w:hint="eastAsia"/>
          <w:sz w:val="24"/>
          <w:szCs w:val="24"/>
        </w:rPr>
        <w:t xml:space="preserve">concentrated group of customers, and </w:t>
      </w:r>
      <w:r>
        <w:rPr>
          <w:rFonts w:ascii="Calibri" w:hAnsi="Calibri" w:cs="Calibri"/>
          <w:sz w:val="24"/>
          <w:szCs w:val="24"/>
        </w:rPr>
        <w:t xml:space="preserve">the </w:t>
      </w:r>
      <w:r>
        <w:rPr>
          <w:rFonts w:ascii="Calibri" w:hAnsi="Calibri" w:cs="Calibri" w:hint="eastAsia"/>
          <w:sz w:val="24"/>
          <w:szCs w:val="24"/>
        </w:rPr>
        <w:t xml:space="preserve">percentage from </w:t>
      </w:r>
      <w:r>
        <w:rPr>
          <w:rFonts w:ascii="Calibri" w:hAnsi="Calibri" w:cs="Calibri"/>
          <w:sz w:val="24"/>
          <w:szCs w:val="24"/>
        </w:rPr>
        <w:t xml:space="preserve">the </w:t>
      </w:r>
      <w:r>
        <w:rPr>
          <w:rFonts w:ascii="Calibri" w:hAnsi="Calibri" w:cs="Calibri" w:hint="eastAsia"/>
          <w:sz w:val="24"/>
          <w:szCs w:val="24"/>
        </w:rPr>
        <w:t>top 5 will fluctuate.</w:t>
      </w:r>
    </w:p>
    <w:p w14:paraId="2C28972D" w14:textId="77777777" w:rsidR="000C47E5" w:rsidRPr="000C47E5" w:rsidRDefault="000C47E5" w:rsidP="000C47E5">
      <w:pPr>
        <w:rPr>
          <w:rFonts w:ascii="Calibri" w:hAnsi="Calibri" w:cs="Calibri"/>
          <w:sz w:val="24"/>
          <w:szCs w:val="24"/>
        </w:rPr>
      </w:pPr>
      <w:r w:rsidRPr="000C47E5">
        <w:rPr>
          <w:rFonts w:ascii="Calibri" w:hAnsi="Calibri" w:cs="Calibri" w:hint="eastAsia"/>
          <w:sz w:val="24"/>
          <w:szCs w:val="24"/>
        </w:rPr>
        <w:t xml:space="preserve">90% are long-term contracts, gained from competitive bidding </w:t>
      </w:r>
      <w:proofErr w:type="gramStart"/>
      <w:r w:rsidRPr="000C47E5">
        <w:rPr>
          <w:rFonts w:ascii="Calibri" w:hAnsi="Calibri" w:cs="Calibri" w:hint="eastAsia"/>
          <w:sz w:val="24"/>
          <w:szCs w:val="24"/>
        </w:rPr>
        <w:t>process</w:t>
      </w:r>
      <w:proofErr w:type="gramEnd"/>
    </w:p>
    <w:p w14:paraId="60620A0E" w14:textId="77777777" w:rsidR="000C47E5" w:rsidRPr="000C47E5" w:rsidRDefault="000C47E5" w:rsidP="00404906">
      <w:pPr>
        <w:rPr>
          <w:rFonts w:ascii="Calibri" w:hAnsi="Calibri" w:cs="Calibri"/>
          <w:sz w:val="24"/>
          <w:szCs w:val="24"/>
        </w:rPr>
      </w:pPr>
    </w:p>
    <w:p w14:paraId="2F979943" w14:textId="77777777" w:rsidR="00B039A1" w:rsidRDefault="00B039A1" w:rsidP="00404906">
      <w:pPr>
        <w:rPr>
          <w:rFonts w:ascii="Calibri" w:hAnsi="Calibri" w:cs="Calibri"/>
          <w:sz w:val="24"/>
          <w:szCs w:val="24"/>
        </w:rPr>
      </w:pPr>
    </w:p>
    <w:p w14:paraId="46D466EE" w14:textId="13DD8D52" w:rsidR="00B039A1" w:rsidRPr="006B682B" w:rsidRDefault="00C87CE8" w:rsidP="00404906">
      <w:pPr>
        <w:rPr>
          <w:rFonts w:ascii="Calibri" w:hAnsi="Calibri" w:cs="Calibri"/>
          <w:b/>
          <w:bCs/>
          <w:sz w:val="26"/>
          <w:szCs w:val="26"/>
        </w:rPr>
      </w:pPr>
      <w:r w:rsidRPr="006B682B">
        <w:rPr>
          <w:rFonts w:ascii="Calibri" w:hAnsi="Calibri" w:cs="Calibri" w:hint="eastAsia"/>
          <w:b/>
          <w:bCs/>
          <w:sz w:val="26"/>
          <w:szCs w:val="26"/>
        </w:rPr>
        <w:t xml:space="preserve">Cyclicality &amp; Seasonality </w:t>
      </w:r>
    </w:p>
    <w:p w14:paraId="08B6BE7F" w14:textId="33A8088F" w:rsidR="00C87CE8" w:rsidRDefault="00C375A2" w:rsidP="00404906">
      <w:pPr>
        <w:rPr>
          <w:rFonts w:ascii="Calibri" w:hAnsi="Calibri" w:cs="Calibri"/>
          <w:sz w:val="24"/>
          <w:szCs w:val="24"/>
        </w:rPr>
      </w:pPr>
      <w:r w:rsidRPr="005914B8">
        <w:rPr>
          <w:rFonts w:ascii="Calibri" w:hAnsi="Calibri" w:cs="Calibri"/>
          <w:sz w:val="24"/>
          <w:szCs w:val="24"/>
          <w:u w:val="single"/>
        </w:rPr>
        <w:t>Factors affecting our customers and their capital expenditure budgets include</w:t>
      </w:r>
      <w:r w:rsidRPr="00C375A2">
        <w:rPr>
          <w:rFonts w:ascii="Calibri" w:hAnsi="Calibri" w:cs="Calibri"/>
          <w:sz w:val="24"/>
          <w:szCs w:val="24"/>
        </w:rPr>
        <w:t>, but are not limited to, overall economic conditions, including the cost of capital, the introduction of new technologies, our customers’ debt levels and capital structures, our customers’ financial performance, and our customers’ positioning and strategic plans.</w:t>
      </w:r>
    </w:p>
    <w:p w14:paraId="6A82EDD8" w14:textId="540D8395" w:rsidR="00C375A2" w:rsidRDefault="00C375A2" w:rsidP="00404906">
      <w:pPr>
        <w:rPr>
          <w:rFonts w:ascii="Calibri" w:hAnsi="Calibri" w:cs="Calibri"/>
          <w:sz w:val="24"/>
          <w:szCs w:val="24"/>
        </w:rPr>
      </w:pPr>
      <w:r>
        <w:rPr>
          <w:rFonts w:ascii="Calibri" w:hAnsi="Calibri" w:cs="Calibri" w:hint="eastAsia"/>
          <w:sz w:val="24"/>
          <w:szCs w:val="24"/>
        </w:rPr>
        <w:t>A</w:t>
      </w:r>
      <w:r w:rsidRPr="00C375A2">
        <w:rPr>
          <w:rFonts w:ascii="Calibri" w:hAnsi="Calibri" w:cs="Calibri"/>
          <w:sz w:val="24"/>
          <w:szCs w:val="24"/>
        </w:rPr>
        <w:t xml:space="preserve">dverse weather, which is more likely to occur with greater frequency, severity, and duration during the winter, as well as reduced daylight hours, </w:t>
      </w:r>
      <w:proofErr w:type="gramStart"/>
      <w:r w:rsidRPr="00C375A2">
        <w:rPr>
          <w:rFonts w:ascii="Calibri" w:hAnsi="Calibri" w:cs="Calibri"/>
          <w:sz w:val="24"/>
          <w:szCs w:val="24"/>
        </w:rPr>
        <w:t>impact</w:t>
      </w:r>
      <w:proofErr w:type="gramEnd"/>
      <w:r w:rsidRPr="00C375A2">
        <w:rPr>
          <w:rFonts w:ascii="Calibri" w:hAnsi="Calibri" w:cs="Calibri"/>
          <w:sz w:val="24"/>
          <w:szCs w:val="24"/>
        </w:rPr>
        <w:t xml:space="preserve"> our operations during the fiscal quarters ending in January and April.</w:t>
      </w:r>
    </w:p>
    <w:p w14:paraId="78FB4289" w14:textId="4F27A8D6" w:rsidR="00C375A2" w:rsidRDefault="00C375A2" w:rsidP="00404906">
      <w:pPr>
        <w:rPr>
          <w:rFonts w:ascii="Calibri" w:hAnsi="Calibri" w:cs="Calibri"/>
          <w:sz w:val="24"/>
          <w:szCs w:val="24"/>
        </w:rPr>
      </w:pPr>
      <w:r w:rsidRPr="00C375A2">
        <w:rPr>
          <w:rFonts w:ascii="Calibri" w:hAnsi="Calibri" w:cs="Calibri"/>
          <w:sz w:val="24"/>
          <w:szCs w:val="24"/>
        </w:rPr>
        <w:t>Additionally, extreme weather conditions such as major or extended winter storms, droughts and tornados, and natural disasters, such as floods, hurricanes</w:t>
      </w:r>
      <w:proofErr w:type="gramStart"/>
      <w:r w:rsidRPr="00C375A2">
        <w:rPr>
          <w:rFonts w:ascii="Calibri" w:hAnsi="Calibri" w:cs="Calibri"/>
          <w:sz w:val="24"/>
          <w:szCs w:val="24"/>
        </w:rPr>
        <w:t>, tropical</w:t>
      </w:r>
      <w:proofErr w:type="gramEnd"/>
      <w:r w:rsidRPr="00C375A2">
        <w:rPr>
          <w:rFonts w:ascii="Calibri" w:hAnsi="Calibri" w:cs="Calibri"/>
          <w:sz w:val="24"/>
          <w:szCs w:val="24"/>
        </w:rPr>
        <w:t xml:space="preserve"> storms</w:t>
      </w:r>
      <w:r>
        <w:rPr>
          <w:rFonts w:ascii="Calibri" w:hAnsi="Calibri" w:cs="Calibri" w:hint="eastAsia"/>
          <w:sz w:val="24"/>
          <w:szCs w:val="24"/>
        </w:rPr>
        <w:t xml:space="preserve"> </w:t>
      </w:r>
      <w:r w:rsidRPr="00C375A2">
        <w:rPr>
          <w:rFonts w:ascii="Calibri" w:hAnsi="Calibri" w:cs="Calibri"/>
          <w:sz w:val="24"/>
          <w:szCs w:val="24"/>
        </w:rPr>
        <w:t>could also impact our ability to perform our services</w:t>
      </w:r>
    </w:p>
    <w:p w14:paraId="156FA37B" w14:textId="40BDBA0B" w:rsidR="00C375A2" w:rsidRDefault="00C375A2" w:rsidP="00404906">
      <w:pPr>
        <w:rPr>
          <w:rFonts w:ascii="Calibri" w:hAnsi="Calibri" w:cs="Calibri"/>
          <w:sz w:val="24"/>
          <w:szCs w:val="24"/>
        </w:rPr>
      </w:pPr>
      <w:r w:rsidRPr="00C375A2">
        <w:rPr>
          <w:rFonts w:ascii="Calibri" w:hAnsi="Calibri" w:cs="Calibri"/>
          <w:sz w:val="24"/>
          <w:szCs w:val="24"/>
          <w:u w:val="single"/>
        </w:rPr>
        <w:t>Because of these factors</w:t>
      </w:r>
      <w:r w:rsidRPr="00C375A2">
        <w:rPr>
          <w:rFonts w:ascii="Calibri" w:hAnsi="Calibri" w:cs="Calibri"/>
          <w:sz w:val="24"/>
          <w:szCs w:val="24"/>
        </w:rPr>
        <w:t xml:space="preserve">, we are most likely to experience reduced revenue and profitability or losses during the fiscal quarters ending in </w:t>
      </w:r>
      <w:r w:rsidRPr="00C375A2">
        <w:rPr>
          <w:rFonts w:ascii="Calibri" w:hAnsi="Calibri" w:cs="Calibri"/>
          <w:sz w:val="24"/>
          <w:szCs w:val="24"/>
          <w:highlight w:val="yellow"/>
        </w:rPr>
        <w:t>January and April</w:t>
      </w:r>
      <w:r w:rsidRPr="00C375A2">
        <w:rPr>
          <w:rFonts w:ascii="Calibri" w:hAnsi="Calibri" w:cs="Calibri"/>
          <w:sz w:val="24"/>
          <w:szCs w:val="24"/>
        </w:rPr>
        <w:t xml:space="preserve"> compared </w:t>
      </w:r>
      <w:r w:rsidRPr="00C375A2">
        <w:rPr>
          <w:rFonts w:ascii="Calibri" w:hAnsi="Calibri" w:cs="Calibri"/>
          <w:sz w:val="24"/>
          <w:szCs w:val="24"/>
        </w:rPr>
        <w:lastRenderedPageBreak/>
        <w:t>to the fiscal quarters ending in July and October</w:t>
      </w:r>
      <w:r>
        <w:rPr>
          <w:rFonts w:ascii="Calibri" w:hAnsi="Calibri" w:cs="Calibri" w:hint="eastAsia"/>
          <w:sz w:val="24"/>
          <w:szCs w:val="24"/>
        </w:rPr>
        <w:t>.</w:t>
      </w:r>
    </w:p>
    <w:p w14:paraId="18A0E5A8" w14:textId="77777777" w:rsidR="006B682B" w:rsidRDefault="006B682B" w:rsidP="00404906">
      <w:pPr>
        <w:rPr>
          <w:rFonts w:ascii="Calibri" w:hAnsi="Calibri" w:cs="Calibri"/>
          <w:sz w:val="24"/>
          <w:szCs w:val="24"/>
        </w:rPr>
      </w:pPr>
    </w:p>
    <w:p w14:paraId="11CF56AB" w14:textId="753086D6" w:rsidR="006B682B" w:rsidRDefault="006B682B" w:rsidP="00404906">
      <w:pPr>
        <w:rPr>
          <w:rFonts w:ascii="Calibri" w:hAnsi="Calibri" w:cs="Calibri"/>
          <w:b/>
          <w:bCs/>
          <w:sz w:val="26"/>
          <w:szCs w:val="26"/>
        </w:rPr>
      </w:pPr>
      <w:r w:rsidRPr="006B682B">
        <w:rPr>
          <w:rFonts w:ascii="Calibri" w:hAnsi="Calibri" w:cs="Calibri" w:hint="eastAsia"/>
          <w:b/>
          <w:bCs/>
          <w:sz w:val="26"/>
          <w:szCs w:val="26"/>
        </w:rPr>
        <w:t>Backlog</w:t>
      </w:r>
    </w:p>
    <w:p w14:paraId="78BC1413" w14:textId="604745F3" w:rsidR="006B682B" w:rsidRDefault="006B682B" w:rsidP="00404906">
      <w:pPr>
        <w:rPr>
          <w:rFonts w:ascii="Calibri" w:hAnsi="Calibri" w:cs="Calibri"/>
          <w:sz w:val="24"/>
          <w:szCs w:val="24"/>
        </w:rPr>
      </w:pPr>
      <w:r w:rsidRPr="006B682B">
        <w:rPr>
          <w:rFonts w:ascii="Calibri" w:hAnsi="Calibri" w:cs="Calibri"/>
          <w:sz w:val="24"/>
          <w:szCs w:val="24"/>
        </w:rPr>
        <w:t xml:space="preserve">Our backlog is an estimate of the uncompleted portion of services to be performed under contractual agreements with our customers and totaled $6.917 billion and $6.141 billion at January 27, </w:t>
      </w:r>
      <w:proofErr w:type="gramStart"/>
      <w:r w:rsidRPr="006B682B">
        <w:rPr>
          <w:rFonts w:ascii="Calibri" w:hAnsi="Calibri" w:cs="Calibri"/>
          <w:sz w:val="24"/>
          <w:szCs w:val="24"/>
        </w:rPr>
        <w:t>2024</w:t>
      </w:r>
      <w:proofErr w:type="gramEnd"/>
      <w:r w:rsidRPr="006B682B">
        <w:rPr>
          <w:rFonts w:ascii="Calibri" w:hAnsi="Calibri" w:cs="Calibri"/>
          <w:sz w:val="24"/>
          <w:szCs w:val="24"/>
        </w:rPr>
        <w:t xml:space="preserve"> and January 28, 2023, respectively. We expect to complete 57.3% of the January 27, </w:t>
      </w:r>
      <w:proofErr w:type="gramStart"/>
      <w:r w:rsidRPr="006B682B">
        <w:rPr>
          <w:rFonts w:ascii="Calibri" w:hAnsi="Calibri" w:cs="Calibri"/>
          <w:sz w:val="24"/>
          <w:szCs w:val="24"/>
        </w:rPr>
        <w:t>2024</w:t>
      </w:r>
      <w:proofErr w:type="gramEnd"/>
      <w:r w:rsidRPr="006B682B">
        <w:rPr>
          <w:rFonts w:ascii="Calibri" w:hAnsi="Calibri" w:cs="Calibri"/>
          <w:sz w:val="24"/>
          <w:szCs w:val="24"/>
        </w:rPr>
        <w:t xml:space="preserve"> total backlog during the next 12 months.</w:t>
      </w:r>
    </w:p>
    <w:p w14:paraId="642A1297" w14:textId="0DDABA59" w:rsidR="006B682B" w:rsidRDefault="006B682B" w:rsidP="00404906">
      <w:pPr>
        <w:rPr>
          <w:rFonts w:ascii="Calibri" w:hAnsi="Calibri" w:cs="Calibri"/>
          <w:sz w:val="24"/>
          <w:szCs w:val="24"/>
        </w:rPr>
      </w:pPr>
      <w:r w:rsidRPr="006B682B">
        <w:rPr>
          <w:rFonts w:ascii="Calibri" w:hAnsi="Calibri" w:cs="Calibri"/>
          <w:sz w:val="24"/>
          <w:szCs w:val="24"/>
        </w:rPr>
        <w:t xml:space="preserve">Contract revenue estimates reflected in our backlog can be subject to change due to </w:t>
      </w:r>
      <w:proofErr w:type="gramStart"/>
      <w:r w:rsidRPr="006B682B">
        <w:rPr>
          <w:rFonts w:ascii="Calibri" w:hAnsi="Calibri" w:cs="Calibri"/>
          <w:sz w:val="24"/>
          <w:szCs w:val="24"/>
        </w:rPr>
        <w:t>a number of</w:t>
      </w:r>
      <w:proofErr w:type="gramEnd"/>
      <w:r w:rsidRPr="006B682B">
        <w:rPr>
          <w:rFonts w:ascii="Calibri" w:hAnsi="Calibri" w:cs="Calibri"/>
          <w:sz w:val="24"/>
          <w:szCs w:val="24"/>
        </w:rPr>
        <w:t xml:space="preserve"> factors, including contract cancellations or changes in the amount of work we expect to be performed</w:t>
      </w:r>
      <w:r>
        <w:rPr>
          <w:rFonts w:ascii="Calibri" w:hAnsi="Calibri" w:cs="Calibri" w:hint="eastAsia"/>
          <w:sz w:val="24"/>
          <w:szCs w:val="24"/>
        </w:rPr>
        <w:t>, and may be realized at different periods.</w:t>
      </w:r>
    </w:p>
    <w:p w14:paraId="743026C9" w14:textId="77777777" w:rsidR="006B682B" w:rsidRDefault="006B682B" w:rsidP="00404906">
      <w:pPr>
        <w:rPr>
          <w:rFonts w:ascii="Calibri" w:hAnsi="Calibri" w:cs="Calibri"/>
          <w:sz w:val="24"/>
          <w:szCs w:val="24"/>
        </w:rPr>
      </w:pPr>
    </w:p>
    <w:p w14:paraId="7F9D1C61" w14:textId="12321DCF" w:rsidR="006B682B" w:rsidRDefault="006B682B" w:rsidP="00404906">
      <w:pPr>
        <w:rPr>
          <w:rFonts w:ascii="Calibri" w:hAnsi="Calibri" w:cs="Calibri"/>
          <w:b/>
          <w:bCs/>
          <w:sz w:val="26"/>
          <w:szCs w:val="26"/>
        </w:rPr>
      </w:pPr>
      <w:r w:rsidRPr="006B682B">
        <w:rPr>
          <w:rFonts w:ascii="Calibri" w:hAnsi="Calibri" w:cs="Calibri" w:hint="eastAsia"/>
          <w:b/>
          <w:bCs/>
          <w:sz w:val="26"/>
          <w:szCs w:val="26"/>
        </w:rPr>
        <w:t>Competition</w:t>
      </w:r>
    </w:p>
    <w:p w14:paraId="66843434" w14:textId="332D0BDC" w:rsidR="006B682B" w:rsidRDefault="006B682B" w:rsidP="00404906">
      <w:pPr>
        <w:rPr>
          <w:rFonts w:ascii="Calibri" w:hAnsi="Calibri" w:cs="Calibri"/>
          <w:sz w:val="24"/>
          <w:szCs w:val="24"/>
        </w:rPr>
      </w:pPr>
      <w:r>
        <w:rPr>
          <w:rFonts w:ascii="Calibri" w:hAnsi="Calibri" w:cs="Calibri" w:hint="eastAsia"/>
          <w:sz w:val="24"/>
          <w:szCs w:val="24"/>
        </w:rPr>
        <w:t xml:space="preserve">The specialty contracting services industry is </w:t>
      </w:r>
      <w:r w:rsidRPr="006B682B">
        <w:rPr>
          <w:rFonts w:ascii="Calibri" w:hAnsi="Calibri" w:cs="Calibri" w:hint="eastAsia"/>
          <w:sz w:val="24"/>
          <w:szCs w:val="24"/>
          <w:highlight w:val="yellow"/>
        </w:rPr>
        <w:t>highly fragmented</w:t>
      </w:r>
      <w:r>
        <w:rPr>
          <w:rFonts w:ascii="Calibri" w:hAnsi="Calibri" w:cs="Calibri" w:hint="eastAsia"/>
          <w:sz w:val="24"/>
          <w:szCs w:val="24"/>
        </w:rPr>
        <w:t xml:space="preserve"> and includes </w:t>
      </w:r>
      <w:proofErr w:type="gramStart"/>
      <w:r>
        <w:rPr>
          <w:rFonts w:ascii="Calibri" w:hAnsi="Calibri" w:cs="Calibri" w:hint="eastAsia"/>
          <w:sz w:val="24"/>
          <w:szCs w:val="24"/>
        </w:rPr>
        <w:t>a large number of</w:t>
      </w:r>
      <w:proofErr w:type="gramEnd"/>
      <w:r>
        <w:rPr>
          <w:rFonts w:ascii="Calibri" w:hAnsi="Calibri" w:cs="Calibri" w:hint="eastAsia"/>
          <w:sz w:val="24"/>
          <w:szCs w:val="24"/>
        </w:rPr>
        <w:t xml:space="preserve"> participants. R</w:t>
      </w:r>
      <w:r w:rsidRPr="006B682B">
        <w:rPr>
          <w:rFonts w:ascii="Calibri" w:hAnsi="Calibri" w:cs="Calibri" w:hint="eastAsia"/>
          <w:sz w:val="24"/>
          <w:szCs w:val="24"/>
          <w:highlight w:val="yellow"/>
        </w:rPr>
        <w:t xml:space="preserve">elatively few </w:t>
      </w:r>
      <w:r w:rsidRPr="006B682B">
        <w:rPr>
          <w:rFonts w:ascii="Calibri" w:hAnsi="Calibri" w:cs="Calibri"/>
          <w:sz w:val="24"/>
          <w:szCs w:val="24"/>
          <w:highlight w:val="yellow"/>
        </w:rPr>
        <w:t>barriers</w:t>
      </w:r>
      <w:r w:rsidRPr="006B682B">
        <w:rPr>
          <w:rFonts w:ascii="Calibri" w:hAnsi="Calibri" w:cs="Calibri" w:hint="eastAsia"/>
          <w:sz w:val="24"/>
          <w:szCs w:val="24"/>
          <w:highlight w:val="yellow"/>
        </w:rPr>
        <w:t xml:space="preserve"> to entry </w:t>
      </w:r>
      <w:r w:rsidRPr="006B682B">
        <w:rPr>
          <w:rFonts w:ascii="Calibri" w:hAnsi="Calibri" w:cs="Calibri"/>
          <w:sz w:val="24"/>
          <w:szCs w:val="24"/>
          <w:highlight w:val="yellow"/>
        </w:rPr>
        <w:t>exist</w:t>
      </w:r>
      <w:r>
        <w:rPr>
          <w:rFonts w:ascii="Calibri" w:hAnsi="Calibri" w:cs="Calibri" w:hint="eastAsia"/>
          <w:sz w:val="24"/>
          <w:szCs w:val="24"/>
        </w:rPr>
        <w:t>, a</w:t>
      </w:r>
      <w:r w:rsidRPr="006B682B">
        <w:rPr>
          <w:rFonts w:ascii="Calibri" w:hAnsi="Calibri" w:cs="Calibri"/>
          <w:sz w:val="24"/>
          <w:szCs w:val="24"/>
        </w:rPr>
        <w:t>s a result, any organization that has adequate financial resources, access to technical expertise, and the necessary equipment may become a competitor</w:t>
      </w:r>
      <w:r>
        <w:rPr>
          <w:rFonts w:ascii="Calibri" w:hAnsi="Calibri" w:cs="Calibri" w:hint="eastAsia"/>
          <w:sz w:val="24"/>
          <w:szCs w:val="24"/>
        </w:rPr>
        <w:t>.</w:t>
      </w:r>
    </w:p>
    <w:p w14:paraId="6A5A9124" w14:textId="5563B23F" w:rsidR="006B682B" w:rsidRDefault="006B682B" w:rsidP="00404906">
      <w:pPr>
        <w:rPr>
          <w:rFonts w:ascii="Calibri" w:hAnsi="Calibri" w:cs="Calibri"/>
          <w:sz w:val="24"/>
          <w:szCs w:val="24"/>
        </w:rPr>
      </w:pPr>
      <w:r w:rsidRPr="006B682B">
        <w:rPr>
          <w:rFonts w:ascii="Calibri" w:hAnsi="Calibri" w:cs="Calibri"/>
          <w:sz w:val="24"/>
          <w:szCs w:val="24"/>
        </w:rPr>
        <w:t xml:space="preserve">The principal competitive factors for our services include geographic presence, quality of service, worker and </w:t>
      </w:r>
      <w:proofErr w:type="gramStart"/>
      <w:r w:rsidRPr="006B682B">
        <w:rPr>
          <w:rFonts w:ascii="Calibri" w:hAnsi="Calibri" w:cs="Calibri"/>
          <w:sz w:val="24"/>
          <w:szCs w:val="24"/>
        </w:rPr>
        <w:t>general public</w:t>
      </w:r>
      <w:proofErr w:type="gramEnd"/>
      <w:r w:rsidRPr="006B682B">
        <w:rPr>
          <w:rFonts w:ascii="Calibri" w:hAnsi="Calibri" w:cs="Calibri"/>
          <w:sz w:val="24"/>
          <w:szCs w:val="24"/>
        </w:rPr>
        <w:t xml:space="preserve"> safety, price, breadth of service offerings, and industry reputation. We believe that we compare favorably to our competitors when evaluated against these factors</w:t>
      </w:r>
      <w:r>
        <w:rPr>
          <w:rFonts w:ascii="Calibri" w:hAnsi="Calibri" w:cs="Calibri" w:hint="eastAsia"/>
          <w:sz w:val="24"/>
          <w:szCs w:val="24"/>
        </w:rPr>
        <w:t>.</w:t>
      </w:r>
    </w:p>
    <w:p w14:paraId="0705C518" w14:textId="77777777" w:rsidR="006B682B" w:rsidRDefault="006B682B" w:rsidP="00404906">
      <w:pPr>
        <w:rPr>
          <w:rFonts w:ascii="Calibri" w:hAnsi="Calibri" w:cs="Calibri"/>
          <w:sz w:val="24"/>
          <w:szCs w:val="24"/>
        </w:rPr>
      </w:pPr>
    </w:p>
    <w:p w14:paraId="1EFDF948" w14:textId="6D124713" w:rsidR="006B682B" w:rsidRDefault="009E1D7F" w:rsidP="00404906">
      <w:pPr>
        <w:rPr>
          <w:rFonts w:ascii="Calibri" w:hAnsi="Calibri" w:cs="Calibri"/>
          <w:b/>
          <w:bCs/>
          <w:sz w:val="26"/>
          <w:szCs w:val="26"/>
        </w:rPr>
      </w:pPr>
      <w:r>
        <w:rPr>
          <w:rFonts w:ascii="Calibri" w:hAnsi="Calibri" w:cs="Calibri" w:hint="eastAsia"/>
          <w:b/>
          <w:bCs/>
          <w:sz w:val="26"/>
          <w:szCs w:val="26"/>
        </w:rPr>
        <w:t xml:space="preserve">Subcontractor and </w:t>
      </w:r>
      <w:r w:rsidR="006B682B" w:rsidRPr="006B682B">
        <w:rPr>
          <w:rFonts w:ascii="Calibri" w:hAnsi="Calibri" w:cs="Calibri" w:hint="eastAsia"/>
          <w:b/>
          <w:bCs/>
          <w:sz w:val="26"/>
          <w:szCs w:val="26"/>
        </w:rPr>
        <w:t>Materials</w:t>
      </w:r>
    </w:p>
    <w:p w14:paraId="62DF07CC" w14:textId="4A9AFD79" w:rsidR="009E1D7F" w:rsidRPr="00BF013D" w:rsidRDefault="00BF013D" w:rsidP="00404906">
      <w:pPr>
        <w:rPr>
          <w:rFonts w:ascii="Calibri" w:hAnsi="Calibri" w:cs="Calibri"/>
          <w:sz w:val="24"/>
          <w:szCs w:val="24"/>
        </w:rPr>
      </w:pPr>
      <w:r w:rsidRPr="00BF013D">
        <w:rPr>
          <w:rFonts w:ascii="Calibri" w:hAnsi="Calibri" w:cs="Calibri"/>
          <w:sz w:val="24"/>
          <w:szCs w:val="24"/>
        </w:rPr>
        <w:t xml:space="preserve">We contract with </w:t>
      </w:r>
      <w:r w:rsidRPr="00BF013D">
        <w:rPr>
          <w:rFonts w:ascii="Calibri" w:hAnsi="Calibri" w:cs="Calibri"/>
          <w:sz w:val="24"/>
          <w:szCs w:val="24"/>
          <w:highlight w:val="yellow"/>
        </w:rPr>
        <w:t>subcontractors</w:t>
      </w:r>
      <w:r w:rsidRPr="00BF013D">
        <w:rPr>
          <w:rFonts w:ascii="Calibri" w:hAnsi="Calibri" w:cs="Calibri"/>
          <w:sz w:val="24"/>
          <w:szCs w:val="24"/>
        </w:rPr>
        <w:t xml:space="preserve"> to perform a significant amount of our work and to manage fluctuations in work volumes and to reduce the amount we expend on fixed assets and working capital.</w:t>
      </w:r>
      <w:r w:rsidR="00FF5F30">
        <w:rPr>
          <w:rFonts w:ascii="Calibri" w:hAnsi="Calibri" w:cs="Calibri" w:hint="eastAsia"/>
          <w:sz w:val="24"/>
          <w:szCs w:val="24"/>
        </w:rPr>
        <w:t xml:space="preserve"> (</w:t>
      </w:r>
      <w:proofErr w:type="gramStart"/>
      <w:r w:rsidR="00FF5F30">
        <w:rPr>
          <w:rFonts w:ascii="Calibri" w:hAnsi="Calibri" w:cs="Calibri" w:hint="eastAsia"/>
          <w:sz w:val="24"/>
          <w:szCs w:val="24"/>
        </w:rPr>
        <w:t>included in</w:t>
      </w:r>
      <w:proofErr w:type="gramEnd"/>
      <w:r w:rsidR="00FF5F30">
        <w:rPr>
          <w:rFonts w:ascii="Calibri" w:hAnsi="Calibri" w:cs="Calibri" w:hint="eastAsia"/>
          <w:sz w:val="24"/>
          <w:szCs w:val="24"/>
        </w:rPr>
        <w:t xml:space="preserve"> COGS)</w:t>
      </w:r>
      <w:r w:rsidRPr="00BF013D">
        <w:rPr>
          <w:rFonts w:ascii="Calibri" w:hAnsi="Calibri" w:cs="Calibri"/>
          <w:sz w:val="24"/>
          <w:szCs w:val="24"/>
        </w:rPr>
        <w:t xml:space="preserve"> No individual subcontractor is financially significant to the Company.</w:t>
      </w:r>
    </w:p>
    <w:p w14:paraId="342AF5BA" w14:textId="21143BB1" w:rsidR="006B682B" w:rsidRDefault="006B682B" w:rsidP="00404906">
      <w:pPr>
        <w:rPr>
          <w:rFonts w:ascii="Calibri" w:hAnsi="Calibri" w:cs="Calibri"/>
          <w:sz w:val="24"/>
          <w:szCs w:val="24"/>
        </w:rPr>
      </w:pPr>
      <w:r w:rsidRPr="006B682B">
        <w:rPr>
          <w:rFonts w:ascii="Calibri" w:hAnsi="Calibri" w:cs="Calibri"/>
          <w:sz w:val="24"/>
          <w:szCs w:val="24"/>
        </w:rPr>
        <w:t xml:space="preserve">For </w:t>
      </w:r>
      <w:proofErr w:type="gramStart"/>
      <w:r w:rsidRPr="006B682B">
        <w:rPr>
          <w:rFonts w:ascii="Calibri" w:hAnsi="Calibri" w:cs="Calibri"/>
          <w:sz w:val="24"/>
          <w:szCs w:val="24"/>
        </w:rPr>
        <w:t>a majority of</w:t>
      </w:r>
      <w:proofErr w:type="gramEnd"/>
      <w:r w:rsidRPr="006B682B">
        <w:rPr>
          <w:rFonts w:ascii="Calibri" w:hAnsi="Calibri" w:cs="Calibri"/>
          <w:sz w:val="24"/>
          <w:szCs w:val="24"/>
        </w:rPr>
        <w:t xml:space="preserve"> the contract services we perform, we are </w:t>
      </w:r>
      <w:proofErr w:type="gramStart"/>
      <w:r w:rsidRPr="006B682B">
        <w:rPr>
          <w:rFonts w:ascii="Calibri" w:hAnsi="Calibri" w:cs="Calibri"/>
          <w:sz w:val="24"/>
          <w:szCs w:val="24"/>
        </w:rPr>
        <w:t>provided</w:t>
      </w:r>
      <w:proofErr w:type="gramEnd"/>
      <w:r w:rsidRPr="006B682B">
        <w:rPr>
          <w:rFonts w:ascii="Calibri" w:hAnsi="Calibri" w:cs="Calibri"/>
          <w:sz w:val="24"/>
          <w:szCs w:val="24"/>
        </w:rPr>
        <w:t xml:space="preserve"> the majority of the required materials by our customers. </w:t>
      </w:r>
      <w:r w:rsidR="00BF013D">
        <w:rPr>
          <w:rFonts w:ascii="Calibri" w:hAnsi="Calibri" w:cs="Calibri" w:hint="eastAsia"/>
          <w:sz w:val="24"/>
          <w:szCs w:val="24"/>
        </w:rPr>
        <w:t>W</w:t>
      </w:r>
      <w:r w:rsidRPr="006B682B">
        <w:rPr>
          <w:rFonts w:ascii="Calibri" w:hAnsi="Calibri" w:cs="Calibri"/>
          <w:sz w:val="24"/>
          <w:szCs w:val="24"/>
        </w:rPr>
        <w:t xml:space="preserve">e </w:t>
      </w:r>
      <w:r w:rsidRPr="006B682B">
        <w:rPr>
          <w:rFonts w:ascii="Calibri" w:hAnsi="Calibri" w:cs="Calibri"/>
          <w:sz w:val="24"/>
          <w:szCs w:val="24"/>
          <w:highlight w:val="yellow"/>
        </w:rPr>
        <w:t>do not include</w:t>
      </w:r>
      <w:r w:rsidRPr="006B682B">
        <w:rPr>
          <w:rFonts w:ascii="Calibri" w:hAnsi="Calibri" w:cs="Calibri"/>
          <w:sz w:val="24"/>
          <w:szCs w:val="24"/>
        </w:rPr>
        <w:t xml:space="preserve"> the costs associated with those materials in our contract revenues or </w:t>
      </w:r>
      <w:proofErr w:type="gramStart"/>
      <w:r w:rsidRPr="006B682B">
        <w:rPr>
          <w:rFonts w:ascii="Calibri" w:hAnsi="Calibri" w:cs="Calibri"/>
          <w:sz w:val="24"/>
          <w:szCs w:val="24"/>
        </w:rPr>
        <w:t>costs</w:t>
      </w:r>
      <w:proofErr w:type="gramEnd"/>
      <w:r w:rsidRPr="006B682B">
        <w:rPr>
          <w:rFonts w:ascii="Calibri" w:hAnsi="Calibri" w:cs="Calibri"/>
          <w:sz w:val="24"/>
          <w:szCs w:val="24"/>
        </w:rPr>
        <w:t xml:space="preserve"> of earned revenues. Under contracts that require us to supply part or </w:t>
      </w:r>
      <w:proofErr w:type="gramStart"/>
      <w:r w:rsidRPr="006B682B">
        <w:rPr>
          <w:rFonts w:ascii="Calibri" w:hAnsi="Calibri" w:cs="Calibri"/>
          <w:sz w:val="24"/>
          <w:szCs w:val="24"/>
        </w:rPr>
        <w:t>all of</w:t>
      </w:r>
      <w:proofErr w:type="gramEnd"/>
      <w:r w:rsidRPr="006B682B">
        <w:rPr>
          <w:rFonts w:ascii="Calibri" w:hAnsi="Calibri" w:cs="Calibri"/>
          <w:sz w:val="24"/>
          <w:szCs w:val="24"/>
        </w:rPr>
        <w:t xml:space="preserve"> the required materials, we typically do not depend upon any one source for those materials</w:t>
      </w:r>
      <w:r>
        <w:rPr>
          <w:rFonts w:ascii="Calibri" w:hAnsi="Calibri" w:cs="Calibri" w:hint="eastAsia"/>
          <w:sz w:val="24"/>
          <w:szCs w:val="24"/>
        </w:rPr>
        <w:t>.</w:t>
      </w:r>
    </w:p>
    <w:p w14:paraId="21E05963" w14:textId="77777777" w:rsidR="006B682B" w:rsidRDefault="006B682B" w:rsidP="00404906">
      <w:pPr>
        <w:rPr>
          <w:rFonts w:ascii="Calibri" w:hAnsi="Calibri" w:cs="Calibri"/>
          <w:sz w:val="24"/>
          <w:szCs w:val="24"/>
        </w:rPr>
      </w:pPr>
    </w:p>
    <w:p w14:paraId="30F29150" w14:textId="70B26B73" w:rsidR="006B682B" w:rsidRDefault="006B682B" w:rsidP="00404906">
      <w:pPr>
        <w:rPr>
          <w:rFonts w:ascii="Calibri" w:hAnsi="Calibri" w:cs="Calibri"/>
          <w:b/>
          <w:bCs/>
          <w:sz w:val="26"/>
          <w:szCs w:val="26"/>
        </w:rPr>
      </w:pPr>
      <w:r w:rsidRPr="006B682B">
        <w:rPr>
          <w:rFonts w:ascii="Calibri" w:hAnsi="Calibri" w:cs="Calibri" w:hint="eastAsia"/>
          <w:b/>
          <w:bCs/>
          <w:sz w:val="26"/>
          <w:szCs w:val="26"/>
        </w:rPr>
        <w:t>Risk Factors</w:t>
      </w:r>
    </w:p>
    <w:p w14:paraId="7B278AF6" w14:textId="59E7F806" w:rsidR="006B682B" w:rsidRDefault="00E50BB8" w:rsidP="00E50BB8">
      <w:pPr>
        <w:pStyle w:val="ListParagraph"/>
        <w:numPr>
          <w:ilvl w:val="0"/>
          <w:numId w:val="3"/>
        </w:numPr>
        <w:rPr>
          <w:rFonts w:ascii="Calibri" w:hAnsi="Calibri" w:cs="Calibri"/>
          <w:sz w:val="24"/>
          <w:szCs w:val="24"/>
        </w:rPr>
      </w:pPr>
      <w:r>
        <w:rPr>
          <w:rFonts w:ascii="Calibri" w:hAnsi="Calibri" w:cs="Calibri" w:hint="eastAsia"/>
          <w:sz w:val="24"/>
          <w:szCs w:val="24"/>
        </w:rPr>
        <w:t xml:space="preserve">Economic </w:t>
      </w:r>
      <w:proofErr w:type="gramStart"/>
      <w:r>
        <w:rPr>
          <w:rFonts w:ascii="Calibri" w:hAnsi="Calibri" w:cs="Calibri" w:hint="eastAsia"/>
          <w:sz w:val="24"/>
          <w:szCs w:val="24"/>
        </w:rPr>
        <w:t>Conditions</w:t>
      </w:r>
      <w:r w:rsidR="00F475E5">
        <w:rPr>
          <w:rFonts w:ascii="Calibri" w:hAnsi="Calibri" w:cs="Calibri" w:hint="eastAsia"/>
          <w:sz w:val="24"/>
          <w:szCs w:val="24"/>
        </w:rPr>
        <w:t>//</w:t>
      </w:r>
      <w:proofErr w:type="gramEnd"/>
      <w:r w:rsidR="00F475E5" w:rsidRPr="00F475E5">
        <w:rPr>
          <w:rFonts w:ascii="Calibri" w:hAnsi="Calibri" w:cs="Calibri"/>
          <w:sz w:val="24"/>
          <w:szCs w:val="24"/>
        </w:rPr>
        <w:t>Macroeconomic conditions, including inflation, slower growth or recessionary conditions, changes to fiscal and monetary policy, availability of credit, and interest rates</w:t>
      </w:r>
      <w:r w:rsidR="005272E9">
        <w:rPr>
          <w:rFonts w:ascii="Calibri" w:hAnsi="Calibri" w:cs="Calibri" w:hint="eastAsia"/>
          <w:sz w:val="24"/>
          <w:szCs w:val="24"/>
        </w:rPr>
        <w:t xml:space="preserve"> (cost of capital of customers)</w:t>
      </w:r>
      <w:r w:rsidR="00F475E5" w:rsidRPr="00F475E5">
        <w:rPr>
          <w:rFonts w:ascii="Calibri" w:hAnsi="Calibri" w:cs="Calibri"/>
          <w:sz w:val="24"/>
          <w:szCs w:val="24"/>
        </w:rPr>
        <w:t xml:space="preserve"> could materially adversely affect demand for our services and the availability and cost of the materials and equipment we need to deliver our services</w:t>
      </w:r>
      <w:r w:rsidR="005272E9">
        <w:rPr>
          <w:rFonts w:ascii="Calibri" w:hAnsi="Calibri" w:cs="Calibri" w:hint="eastAsia"/>
          <w:sz w:val="24"/>
          <w:szCs w:val="24"/>
        </w:rPr>
        <w:t>.</w:t>
      </w:r>
    </w:p>
    <w:p w14:paraId="292D60F7" w14:textId="6FB61A15" w:rsidR="00CC5605" w:rsidRDefault="00CC5605" w:rsidP="00CC5605">
      <w:pPr>
        <w:pStyle w:val="ListParagraph"/>
        <w:numPr>
          <w:ilvl w:val="0"/>
          <w:numId w:val="3"/>
        </w:numPr>
        <w:rPr>
          <w:rFonts w:ascii="Calibri" w:hAnsi="Calibri" w:cs="Calibri"/>
          <w:sz w:val="24"/>
          <w:szCs w:val="24"/>
        </w:rPr>
      </w:pPr>
      <w:r>
        <w:rPr>
          <w:rFonts w:ascii="Calibri" w:hAnsi="Calibri" w:cs="Calibri" w:hint="eastAsia"/>
          <w:sz w:val="24"/>
          <w:szCs w:val="24"/>
        </w:rPr>
        <w:t xml:space="preserve">Loss of Major </w:t>
      </w:r>
      <w:proofErr w:type="gramStart"/>
      <w:r>
        <w:rPr>
          <w:rFonts w:ascii="Calibri" w:hAnsi="Calibri" w:cs="Calibri" w:hint="eastAsia"/>
          <w:sz w:val="24"/>
          <w:szCs w:val="24"/>
        </w:rPr>
        <w:t>Customers//</w:t>
      </w:r>
      <w:proofErr w:type="gramEnd"/>
      <w:r>
        <w:rPr>
          <w:rFonts w:ascii="Calibri" w:hAnsi="Calibri" w:cs="Calibri" w:hint="eastAsia"/>
          <w:sz w:val="24"/>
          <w:szCs w:val="24"/>
        </w:rPr>
        <w:t>Switch to competitors.</w:t>
      </w:r>
    </w:p>
    <w:p w14:paraId="10F16580" w14:textId="20327A9E" w:rsidR="00CC5605" w:rsidRDefault="00023214" w:rsidP="00CC5605">
      <w:pPr>
        <w:pStyle w:val="ListParagraph"/>
        <w:numPr>
          <w:ilvl w:val="0"/>
          <w:numId w:val="3"/>
        </w:numPr>
        <w:rPr>
          <w:rFonts w:ascii="Calibri" w:hAnsi="Calibri" w:cs="Calibri"/>
          <w:sz w:val="24"/>
          <w:szCs w:val="24"/>
        </w:rPr>
      </w:pPr>
      <w:r>
        <w:rPr>
          <w:rFonts w:ascii="Calibri" w:hAnsi="Calibri" w:cs="Calibri" w:hint="eastAsia"/>
          <w:sz w:val="24"/>
          <w:szCs w:val="24"/>
        </w:rPr>
        <w:t>Seasonality and Extreme Weather Conditions</w:t>
      </w:r>
    </w:p>
    <w:p w14:paraId="726CA99C" w14:textId="065C042F" w:rsidR="00023214" w:rsidRDefault="003F5135" w:rsidP="00CC5605">
      <w:pPr>
        <w:pStyle w:val="ListParagraph"/>
        <w:numPr>
          <w:ilvl w:val="0"/>
          <w:numId w:val="3"/>
        </w:numPr>
        <w:rPr>
          <w:rFonts w:ascii="Calibri" w:hAnsi="Calibri" w:cs="Calibri"/>
          <w:sz w:val="24"/>
          <w:szCs w:val="24"/>
        </w:rPr>
      </w:pPr>
      <w:proofErr w:type="spellStart"/>
      <w:r>
        <w:rPr>
          <w:rFonts w:ascii="Calibri" w:hAnsi="Calibri" w:cs="Calibri" w:hint="eastAsia"/>
          <w:sz w:val="24"/>
          <w:szCs w:val="24"/>
        </w:rPr>
        <w:lastRenderedPageBreak/>
        <w:t>Canllation</w:t>
      </w:r>
      <w:proofErr w:type="spellEnd"/>
      <w:r>
        <w:rPr>
          <w:rFonts w:ascii="Calibri" w:hAnsi="Calibri" w:cs="Calibri" w:hint="eastAsia"/>
          <w:sz w:val="24"/>
          <w:szCs w:val="24"/>
        </w:rPr>
        <w:t xml:space="preserve"> or Timing of Realization of Backlog</w:t>
      </w:r>
    </w:p>
    <w:p w14:paraId="29CB6E38" w14:textId="5248B4EB" w:rsidR="00B319C0" w:rsidRDefault="00B319C0" w:rsidP="00CC5605">
      <w:pPr>
        <w:pStyle w:val="ListParagraph"/>
        <w:numPr>
          <w:ilvl w:val="0"/>
          <w:numId w:val="3"/>
        </w:numPr>
        <w:rPr>
          <w:rFonts w:ascii="Calibri" w:hAnsi="Calibri" w:cs="Calibri"/>
          <w:sz w:val="24"/>
          <w:szCs w:val="24"/>
        </w:rPr>
      </w:pPr>
      <w:r w:rsidRPr="00B319C0">
        <w:rPr>
          <w:rFonts w:ascii="Calibri" w:hAnsi="Calibri" w:cs="Calibri"/>
          <w:sz w:val="24"/>
          <w:szCs w:val="24"/>
        </w:rPr>
        <w:t xml:space="preserve">We derive a significant portion of our revenues from multi-year </w:t>
      </w:r>
      <w:proofErr w:type="spellStart"/>
      <w:r w:rsidR="008148D5">
        <w:rPr>
          <w:rFonts w:ascii="Calibri" w:hAnsi="Calibri" w:cs="Calibri" w:hint="eastAsia"/>
          <w:sz w:val="24"/>
          <w:szCs w:val="24"/>
        </w:rPr>
        <w:t>F</w:t>
      </w:r>
      <w:proofErr w:type="spellEnd"/>
      <w:r w:rsidRPr="00B319C0">
        <w:rPr>
          <w:rFonts w:ascii="Calibri" w:hAnsi="Calibri" w:cs="Calibri"/>
          <w:sz w:val="24"/>
          <w:szCs w:val="24"/>
        </w:rPr>
        <w:t xml:space="preserve"> service agreements and other long-term contracts which our customers </w:t>
      </w:r>
      <w:r w:rsidRPr="00B319C0">
        <w:rPr>
          <w:rFonts w:ascii="Calibri" w:hAnsi="Calibri" w:cs="Calibri"/>
          <w:sz w:val="24"/>
          <w:szCs w:val="24"/>
          <w:highlight w:val="yellow"/>
        </w:rPr>
        <w:t>may cancel at any time</w:t>
      </w:r>
      <w:r w:rsidRPr="00B319C0">
        <w:rPr>
          <w:rFonts w:ascii="Calibri" w:hAnsi="Calibri" w:cs="Calibri"/>
          <w:sz w:val="24"/>
          <w:szCs w:val="24"/>
        </w:rPr>
        <w:t xml:space="preserve"> or may reschedule or modify previously assigned work. </w:t>
      </w:r>
      <w:proofErr w:type="gramStart"/>
      <w:r w:rsidRPr="00B319C0">
        <w:rPr>
          <w:rFonts w:ascii="Calibri" w:hAnsi="Calibri" w:cs="Calibri"/>
          <w:sz w:val="24"/>
          <w:szCs w:val="24"/>
        </w:rPr>
        <w:t>The majority of</w:t>
      </w:r>
      <w:proofErr w:type="gramEnd"/>
      <w:r w:rsidRPr="00B319C0">
        <w:rPr>
          <w:rFonts w:ascii="Calibri" w:hAnsi="Calibri" w:cs="Calibri"/>
          <w:sz w:val="24"/>
          <w:szCs w:val="24"/>
        </w:rPr>
        <w:t xml:space="preserve"> our long-term contracts are </w:t>
      </w:r>
      <w:proofErr w:type="gramStart"/>
      <w:r w:rsidRPr="00B319C0">
        <w:rPr>
          <w:rFonts w:ascii="Calibri" w:hAnsi="Calibri" w:cs="Calibri"/>
          <w:sz w:val="24"/>
          <w:szCs w:val="24"/>
        </w:rPr>
        <w:t>cancellable</w:t>
      </w:r>
      <w:proofErr w:type="gramEnd"/>
      <w:r w:rsidRPr="00B319C0">
        <w:rPr>
          <w:rFonts w:ascii="Calibri" w:hAnsi="Calibri" w:cs="Calibri"/>
          <w:sz w:val="24"/>
          <w:szCs w:val="24"/>
        </w:rPr>
        <w:t xml:space="preserve"> by our customers with </w:t>
      </w:r>
      <w:r w:rsidRPr="00B319C0">
        <w:rPr>
          <w:rFonts w:ascii="Calibri" w:hAnsi="Calibri" w:cs="Calibri"/>
          <w:sz w:val="24"/>
          <w:szCs w:val="24"/>
          <w:highlight w:val="yellow"/>
        </w:rPr>
        <w:t>little or no advance notice</w:t>
      </w:r>
      <w:r w:rsidRPr="00B319C0">
        <w:rPr>
          <w:rFonts w:ascii="Calibri" w:hAnsi="Calibri" w:cs="Calibri"/>
          <w:sz w:val="24"/>
          <w:szCs w:val="24"/>
        </w:rPr>
        <w:t xml:space="preserve"> and for any, or no, reason. Our customers may also have the right to cancel or remove assigned work without canceling the contract or to reschedule or modify previously assigned work</w:t>
      </w:r>
    </w:p>
    <w:p w14:paraId="4FAFCB98" w14:textId="1E997949" w:rsidR="00852F3E" w:rsidRDefault="0044733B" w:rsidP="00852F3E">
      <w:pPr>
        <w:pStyle w:val="ListParagraph"/>
        <w:numPr>
          <w:ilvl w:val="0"/>
          <w:numId w:val="3"/>
        </w:numPr>
        <w:rPr>
          <w:rFonts w:ascii="Calibri" w:hAnsi="Calibri" w:cs="Calibri"/>
          <w:sz w:val="24"/>
          <w:szCs w:val="24"/>
        </w:rPr>
      </w:pPr>
      <w:r w:rsidRPr="0044733B">
        <w:rPr>
          <w:rFonts w:ascii="Calibri" w:hAnsi="Calibri" w:cs="Calibri"/>
          <w:sz w:val="24"/>
          <w:szCs w:val="24"/>
        </w:rPr>
        <w:t>Our profitability is based on delivering services within the estimated costs established when we price our contracts</w:t>
      </w:r>
      <w:r w:rsidR="00C41EEF">
        <w:rPr>
          <w:rFonts w:ascii="Calibri" w:hAnsi="Calibri" w:cs="Calibri" w:hint="eastAsia"/>
          <w:sz w:val="24"/>
          <w:szCs w:val="24"/>
        </w:rPr>
        <w:t xml:space="preserve"> (</w:t>
      </w:r>
      <w:r w:rsidR="00C41EEF" w:rsidRPr="00C41EEF">
        <w:rPr>
          <w:rFonts w:ascii="Calibri" w:hAnsi="Calibri" w:cs="Calibri" w:hint="eastAsia"/>
          <w:sz w:val="24"/>
          <w:szCs w:val="24"/>
          <w:highlight w:val="yellow"/>
        </w:rPr>
        <w:t>FIXED PRICED CONTRACTS</w:t>
      </w:r>
      <w:r w:rsidR="00C41EEF">
        <w:rPr>
          <w:rFonts w:ascii="Calibri" w:hAnsi="Calibri" w:cs="Calibri" w:hint="eastAsia"/>
          <w:sz w:val="24"/>
          <w:szCs w:val="24"/>
        </w:rPr>
        <w:t>)</w:t>
      </w:r>
      <w:r w:rsidR="005936DC">
        <w:rPr>
          <w:rFonts w:ascii="Calibri" w:hAnsi="Calibri" w:cs="Calibri" w:hint="eastAsia"/>
          <w:sz w:val="24"/>
          <w:szCs w:val="24"/>
        </w:rPr>
        <w:t>//</w:t>
      </w:r>
      <w:r w:rsidR="005936DC" w:rsidRPr="005936DC">
        <w:rPr>
          <w:rFonts w:ascii="Calibri" w:hAnsi="Calibri" w:cs="Calibri"/>
          <w:sz w:val="24"/>
          <w:szCs w:val="24"/>
        </w:rPr>
        <w:t>A variety of factors could negatively impact the actual cost we incur in performing our work, such as changes made by our customers to the scope and extent of the services that we are to provide under a contract, delays resulting from weather, conditions at work sites differing materially from those anticipated at the time we bid on the contract, higher than expected costs of materials</w:t>
      </w:r>
      <w:r w:rsidR="00852F3E">
        <w:rPr>
          <w:rFonts w:ascii="Calibri" w:hAnsi="Calibri" w:cs="Calibri" w:hint="eastAsia"/>
          <w:sz w:val="24"/>
          <w:szCs w:val="24"/>
        </w:rPr>
        <w:t xml:space="preserve"> (discussed above)</w:t>
      </w:r>
      <w:r w:rsidR="005936DC" w:rsidRPr="005936DC">
        <w:rPr>
          <w:rFonts w:ascii="Calibri" w:hAnsi="Calibri" w:cs="Calibri"/>
          <w:sz w:val="24"/>
          <w:szCs w:val="24"/>
        </w:rPr>
        <w:t xml:space="preserve"> and labor, delays in obtaining necessary permits, under absorbed costs, and lower than anticipated productivity. An increase in costs due to any of these factors, or for other reasons, could adversely affect our </w:t>
      </w:r>
      <w:proofErr w:type="gramStart"/>
      <w:r w:rsidR="005936DC" w:rsidRPr="005936DC">
        <w:rPr>
          <w:rFonts w:ascii="Calibri" w:hAnsi="Calibri" w:cs="Calibri"/>
          <w:sz w:val="24"/>
          <w:szCs w:val="24"/>
        </w:rPr>
        <w:t>results of operations</w:t>
      </w:r>
      <w:proofErr w:type="gramEnd"/>
      <w:r w:rsidR="00852F3E">
        <w:rPr>
          <w:rFonts w:ascii="Calibri" w:hAnsi="Calibri" w:cs="Calibri" w:hint="eastAsia"/>
          <w:sz w:val="24"/>
          <w:szCs w:val="24"/>
        </w:rPr>
        <w:t>.</w:t>
      </w:r>
    </w:p>
    <w:p w14:paraId="4754A5D8" w14:textId="4160CA83" w:rsidR="00511F95" w:rsidRDefault="007971C9" w:rsidP="00852F3E">
      <w:pPr>
        <w:pStyle w:val="ListParagraph"/>
        <w:numPr>
          <w:ilvl w:val="0"/>
          <w:numId w:val="3"/>
        </w:numPr>
        <w:rPr>
          <w:rFonts w:ascii="Calibri" w:hAnsi="Calibri" w:cs="Calibri"/>
          <w:sz w:val="24"/>
          <w:szCs w:val="24"/>
        </w:rPr>
      </w:pPr>
      <w:r w:rsidRPr="007971C9">
        <w:rPr>
          <w:rFonts w:ascii="Calibri" w:hAnsi="Calibri" w:cs="Calibri"/>
          <w:sz w:val="24"/>
          <w:szCs w:val="24"/>
        </w:rPr>
        <w:t>Changes in fuel prices may increase our costs, and we may not be able to pass along increased fuel costs to our customers.</w:t>
      </w:r>
    </w:p>
    <w:p w14:paraId="559E7928" w14:textId="77777777" w:rsidR="00AF7083" w:rsidRDefault="00AF7083" w:rsidP="00AF7083">
      <w:pPr>
        <w:rPr>
          <w:rFonts w:ascii="Calibri" w:hAnsi="Calibri" w:cs="Calibri"/>
          <w:sz w:val="24"/>
          <w:szCs w:val="24"/>
        </w:rPr>
      </w:pPr>
    </w:p>
    <w:p w14:paraId="4F455421" w14:textId="72B1066C" w:rsidR="00AF7083" w:rsidRPr="00AF7083" w:rsidRDefault="00AF7083" w:rsidP="00AF7083">
      <w:pPr>
        <w:rPr>
          <w:rFonts w:ascii="Calibri" w:hAnsi="Calibri" w:cs="Calibri"/>
          <w:b/>
          <w:bCs/>
          <w:sz w:val="26"/>
          <w:szCs w:val="26"/>
        </w:rPr>
      </w:pPr>
      <w:r w:rsidRPr="00AF7083">
        <w:rPr>
          <w:rFonts w:ascii="Calibri" w:hAnsi="Calibri" w:cs="Calibri" w:hint="eastAsia"/>
          <w:b/>
          <w:bCs/>
          <w:sz w:val="26"/>
          <w:szCs w:val="26"/>
        </w:rPr>
        <w:t>Acquisitions</w:t>
      </w:r>
    </w:p>
    <w:p w14:paraId="66E3845E" w14:textId="34A66644" w:rsidR="00E24125" w:rsidRDefault="004C12CC" w:rsidP="00B51321">
      <w:pPr>
        <w:rPr>
          <w:rFonts w:ascii="Calibri" w:hAnsi="Calibri" w:cs="Calibri"/>
          <w:sz w:val="24"/>
          <w:szCs w:val="24"/>
        </w:rPr>
      </w:pPr>
      <w:r>
        <w:rPr>
          <w:rFonts w:ascii="Calibri" w:hAnsi="Calibri" w:cs="Calibri" w:hint="eastAsia"/>
          <w:sz w:val="24"/>
          <w:szCs w:val="24"/>
        </w:rPr>
        <w:t>FY</w:t>
      </w:r>
      <w:r w:rsidR="001D7965">
        <w:rPr>
          <w:rFonts w:ascii="Calibri" w:hAnsi="Calibri" w:cs="Calibri" w:hint="eastAsia"/>
          <w:sz w:val="24"/>
          <w:szCs w:val="24"/>
        </w:rPr>
        <w:t>2024: Acquired Bigham Cable Construction, $</w:t>
      </w:r>
      <w:r w:rsidR="00A50504">
        <w:rPr>
          <w:rFonts w:ascii="Calibri" w:hAnsi="Calibri" w:cs="Calibri" w:hint="eastAsia"/>
          <w:sz w:val="24"/>
          <w:szCs w:val="24"/>
        </w:rPr>
        <w:t>131.2 million</w:t>
      </w:r>
    </w:p>
    <w:p w14:paraId="25249E5F" w14:textId="02A326B6" w:rsidR="00A50504" w:rsidRDefault="00A50504" w:rsidP="00B51321">
      <w:pPr>
        <w:rPr>
          <w:rFonts w:ascii="Calibri" w:hAnsi="Calibri" w:cs="Calibri"/>
          <w:sz w:val="24"/>
          <w:szCs w:val="24"/>
        </w:rPr>
      </w:pPr>
      <w:r>
        <w:rPr>
          <w:rFonts w:ascii="Calibri" w:hAnsi="Calibri" w:cs="Calibri" w:hint="eastAsia"/>
          <w:sz w:val="24"/>
          <w:szCs w:val="24"/>
        </w:rPr>
        <w:t>FY2023: Acquired assets of Construction Company worth $0.4 million</w:t>
      </w:r>
    </w:p>
    <w:p w14:paraId="346EC5D6" w14:textId="77777777" w:rsidR="00E24125" w:rsidRDefault="00E24125" w:rsidP="00B51321">
      <w:pPr>
        <w:rPr>
          <w:rFonts w:ascii="Calibri" w:hAnsi="Calibri" w:cs="Calibri"/>
          <w:sz w:val="24"/>
          <w:szCs w:val="24"/>
        </w:rPr>
      </w:pPr>
    </w:p>
    <w:p w14:paraId="11B7BDB4" w14:textId="462997EB" w:rsidR="00E24125" w:rsidRPr="007474BC" w:rsidRDefault="007474BC" w:rsidP="00B51321">
      <w:pPr>
        <w:rPr>
          <w:rFonts w:ascii="Calibri" w:hAnsi="Calibri" w:cs="Calibri"/>
          <w:b/>
          <w:bCs/>
          <w:sz w:val="26"/>
          <w:szCs w:val="26"/>
        </w:rPr>
      </w:pPr>
      <w:r w:rsidRPr="007474BC">
        <w:rPr>
          <w:rFonts w:ascii="Calibri" w:hAnsi="Calibri" w:cs="Calibri" w:hint="eastAsia"/>
          <w:b/>
          <w:bCs/>
          <w:sz w:val="26"/>
          <w:szCs w:val="26"/>
        </w:rPr>
        <w:t>Walk Through P&amp;L</w:t>
      </w:r>
    </w:p>
    <w:p w14:paraId="6E2E3FDA" w14:textId="5514D1BA" w:rsidR="00E24125" w:rsidRDefault="006A22DF" w:rsidP="00B51321">
      <w:pPr>
        <w:rPr>
          <w:rFonts w:ascii="Calibri" w:hAnsi="Calibri" w:cs="Calibri"/>
          <w:sz w:val="24"/>
          <w:szCs w:val="24"/>
        </w:rPr>
      </w:pPr>
      <w:r>
        <w:rPr>
          <w:rFonts w:ascii="Calibri" w:hAnsi="Calibri" w:cs="Calibri" w:hint="eastAsia"/>
          <w:sz w:val="24"/>
          <w:szCs w:val="24"/>
        </w:rPr>
        <w:t>Cost of Earned Revenue:</w:t>
      </w:r>
    </w:p>
    <w:p w14:paraId="1DA70B78" w14:textId="1F45513A" w:rsidR="006A22DF" w:rsidRDefault="005F643E" w:rsidP="00B51321">
      <w:pPr>
        <w:rPr>
          <w:rFonts w:ascii="Calibri" w:hAnsi="Calibri" w:cs="Calibri"/>
          <w:sz w:val="24"/>
          <w:szCs w:val="24"/>
        </w:rPr>
      </w:pPr>
      <w:r>
        <w:rPr>
          <w:rFonts w:ascii="Calibri" w:hAnsi="Calibri" w:cs="Calibri"/>
          <w:sz w:val="24"/>
          <w:szCs w:val="24"/>
        </w:rPr>
        <w:t>W</w:t>
      </w:r>
      <w:r>
        <w:rPr>
          <w:rFonts w:ascii="Calibri" w:hAnsi="Calibri" w:cs="Calibri" w:hint="eastAsia"/>
          <w:sz w:val="24"/>
          <w:szCs w:val="24"/>
        </w:rPr>
        <w:t xml:space="preserve">age </w:t>
      </w:r>
      <w:r>
        <w:rPr>
          <w:rFonts w:ascii="Calibri" w:hAnsi="Calibri" w:cs="Calibri"/>
          <w:sz w:val="24"/>
          <w:szCs w:val="24"/>
        </w:rPr>
        <w:t>costs</w:t>
      </w:r>
      <w:r>
        <w:rPr>
          <w:rFonts w:ascii="Calibri" w:hAnsi="Calibri" w:cs="Calibri" w:hint="eastAsia"/>
          <w:sz w:val="24"/>
          <w:szCs w:val="24"/>
        </w:rPr>
        <w:t xml:space="preserve">, </w:t>
      </w:r>
      <w:r w:rsidR="00306C05">
        <w:rPr>
          <w:rFonts w:ascii="Calibri" w:hAnsi="Calibri" w:cs="Calibri" w:hint="eastAsia"/>
          <w:sz w:val="24"/>
          <w:szCs w:val="24"/>
        </w:rPr>
        <w:t>Services of Subcontractors, Operation of Capital Equipment (ex. Dep</w:t>
      </w:r>
      <w:r w:rsidR="00962553">
        <w:rPr>
          <w:rFonts w:ascii="Calibri" w:hAnsi="Calibri" w:cs="Calibri" w:hint="eastAsia"/>
          <w:sz w:val="24"/>
          <w:szCs w:val="24"/>
        </w:rPr>
        <w:t>reciation), direct materials, etc.</w:t>
      </w:r>
    </w:p>
    <w:p w14:paraId="1B77306D" w14:textId="206D86BE" w:rsidR="00962553" w:rsidRDefault="00EC03C0" w:rsidP="00B51321">
      <w:pPr>
        <w:rPr>
          <w:rFonts w:ascii="Calibri" w:hAnsi="Calibri" w:cs="Calibri"/>
          <w:sz w:val="24"/>
          <w:szCs w:val="24"/>
        </w:rPr>
      </w:pPr>
      <w:r>
        <w:rPr>
          <w:rFonts w:ascii="Calibri" w:hAnsi="Calibri" w:cs="Calibri" w:hint="eastAsia"/>
          <w:sz w:val="24"/>
          <w:szCs w:val="24"/>
        </w:rPr>
        <w:t>Other Income, Net:</w:t>
      </w:r>
    </w:p>
    <w:p w14:paraId="655A8633" w14:textId="626A6DAE" w:rsidR="00EC03C0" w:rsidRDefault="001A55BF" w:rsidP="00B51321">
      <w:pPr>
        <w:rPr>
          <w:rFonts w:ascii="Calibri" w:hAnsi="Calibri" w:cs="Calibri"/>
          <w:sz w:val="24"/>
          <w:szCs w:val="24"/>
        </w:rPr>
      </w:pPr>
      <w:r>
        <w:rPr>
          <w:rFonts w:ascii="Calibri" w:hAnsi="Calibri" w:cs="Calibri" w:hint="eastAsia"/>
          <w:sz w:val="24"/>
          <w:szCs w:val="24"/>
        </w:rPr>
        <w:t>P</w:t>
      </w:r>
      <w:r w:rsidRPr="001A55BF">
        <w:rPr>
          <w:rFonts w:ascii="Calibri" w:hAnsi="Calibri" w:cs="Calibri"/>
          <w:sz w:val="24"/>
          <w:szCs w:val="24"/>
        </w:rPr>
        <w:t>rimarily consists of gains or losses from sales of fixed assets</w:t>
      </w:r>
    </w:p>
    <w:p w14:paraId="6A5AABA0" w14:textId="77777777" w:rsidR="00E24125" w:rsidRPr="00E047B9" w:rsidRDefault="00E24125" w:rsidP="00B51321">
      <w:pPr>
        <w:rPr>
          <w:rFonts w:ascii="Calibri" w:hAnsi="Calibri" w:cs="Calibri"/>
          <w:sz w:val="24"/>
          <w:szCs w:val="24"/>
        </w:rPr>
      </w:pPr>
    </w:p>
    <w:p w14:paraId="7A5B8576" w14:textId="2ECD1EC1" w:rsidR="00E24125" w:rsidRPr="00E047B9" w:rsidRDefault="00E047B9" w:rsidP="00B51321">
      <w:pPr>
        <w:rPr>
          <w:rFonts w:ascii="Calibri" w:hAnsi="Calibri" w:cs="Calibri"/>
          <w:b/>
          <w:bCs/>
          <w:sz w:val="28"/>
          <w:szCs w:val="28"/>
        </w:rPr>
      </w:pPr>
      <w:r w:rsidRPr="00E047B9">
        <w:rPr>
          <w:rFonts w:ascii="Calibri" w:hAnsi="Calibri" w:cs="Calibri" w:hint="eastAsia"/>
          <w:b/>
          <w:bCs/>
          <w:sz w:val="28"/>
          <w:szCs w:val="28"/>
        </w:rPr>
        <w:t>August 2024 Investor Presentation</w:t>
      </w:r>
    </w:p>
    <w:p w14:paraId="3961C8C2" w14:textId="334DDA61" w:rsidR="00E047B9" w:rsidRDefault="006001A7" w:rsidP="00B51321">
      <w:pPr>
        <w:rPr>
          <w:rFonts w:ascii="Calibri" w:hAnsi="Calibri" w:cs="Calibri"/>
          <w:sz w:val="24"/>
          <w:szCs w:val="24"/>
        </w:rPr>
      </w:pPr>
      <w:r>
        <w:rPr>
          <w:rFonts w:ascii="Calibri" w:hAnsi="Calibri" w:cs="Calibri" w:hint="eastAsia"/>
          <w:sz w:val="24"/>
          <w:szCs w:val="24"/>
        </w:rPr>
        <w:t>FY2024 organic revenue growth: 6.9%</w:t>
      </w:r>
    </w:p>
    <w:p w14:paraId="6990D6EC" w14:textId="7064CDCD" w:rsidR="006001A7" w:rsidRDefault="002F117D" w:rsidP="002F117D">
      <w:pPr>
        <w:rPr>
          <w:rFonts w:ascii="Calibri" w:hAnsi="Calibri" w:cs="Calibri"/>
          <w:sz w:val="24"/>
          <w:szCs w:val="24"/>
        </w:rPr>
      </w:pPr>
      <w:r w:rsidRPr="002F117D">
        <w:rPr>
          <w:rFonts w:ascii="Calibri" w:hAnsi="Calibri" w:cs="Calibri"/>
          <w:sz w:val="24"/>
          <w:szCs w:val="24"/>
        </w:rPr>
        <w:t>Total Backlog of $6.834 billion as of Q2 2025</w:t>
      </w:r>
    </w:p>
    <w:p w14:paraId="2EDCDA15" w14:textId="5EC28A83" w:rsidR="00746B54" w:rsidRDefault="00746B54" w:rsidP="002F117D">
      <w:pPr>
        <w:rPr>
          <w:rFonts w:ascii="Calibri" w:hAnsi="Calibri" w:cs="Calibri"/>
          <w:sz w:val="24"/>
          <w:szCs w:val="24"/>
        </w:rPr>
      </w:pPr>
      <w:r w:rsidRPr="00746B54">
        <w:rPr>
          <w:rFonts w:ascii="Calibri" w:hAnsi="Calibri" w:cs="Calibri"/>
          <w:sz w:val="24"/>
          <w:szCs w:val="24"/>
          <w:highlight w:val="yellow"/>
        </w:rPr>
        <w:t>In August 2024, Dycom acquired Black &amp; Veatch’s public carrier wireless telecommunications infrastructure business for $150 million in cash</w:t>
      </w:r>
      <w:r>
        <w:rPr>
          <w:rFonts w:ascii="Calibri" w:hAnsi="Calibri" w:cs="Calibri" w:hint="eastAsia"/>
          <w:sz w:val="24"/>
          <w:szCs w:val="24"/>
        </w:rPr>
        <w:t>:</w:t>
      </w:r>
    </w:p>
    <w:p w14:paraId="60724D56" w14:textId="5F885515" w:rsidR="00E24125" w:rsidRDefault="004001BD" w:rsidP="00B51321">
      <w:pPr>
        <w:rPr>
          <w:rFonts w:ascii="Calibri" w:hAnsi="Calibri" w:cs="Calibri"/>
          <w:sz w:val="24"/>
          <w:szCs w:val="24"/>
        </w:rPr>
      </w:pPr>
      <w:r>
        <w:rPr>
          <w:rFonts w:ascii="Calibri" w:hAnsi="Calibri" w:cs="Calibri" w:hint="eastAsia"/>
          <w:sz w:val="24"/>
          <w:szCs w:val="24"/>
        </w:rPr>
        <w:t xml:space="preserve">Expect acquisition to </w:t>
      </w:r>
      <w:r w:rsidR="0035626A" w:rsidRPr="0035626A">
        <w:rPr>
          <w:rFonts w:ascii="Calibri" w:hAnsi="Calibri" w:cs="Calibri"/>
          <w:sz w:val="24"/>
          <w:szCs w:val="24"/>
        </w:rPr>
        <w:t>contribute $250 million to $275 million of contract revenues with post-integration EBITDA margins in line with our consolidated average</w:t>
      </w:r>
      <w:r w:rsidR="0035626A">
        <w:rPr>
          <w:rFonts w:ascii="Calibri" w:hAnsi="Calibri" w:cs="Calibri" w:hint="eastAsia"/>
          <w:sz w:val="24"/>
          <w:szCs w:val="24"/>
        </w:rPr>
        <w:t xml:space="preserve"> in FY2026</w:t>
      </w:r>
    </w:p>
    <w:p w14:paraId="652F3AC5" w14:textId="69874BCC" w:rsidR="0035626A" w:rsidRDefault="00746B54" w:rsidP="00B51321">
      <w:pPr>
        <w:rPr>
          <w:rFonts w:ascii="Calibri" w:hAnsi="Calibri" w:cs="Calibri"/>
          <w:sz w:val="24"/>
          <w:szCs w:val="24"/>
        </w:rPr>
      </w:pPr>
      <w:r>
        <w:rPr>
          <w:rFonts w:ascii="Calibri" w:hAnsi="Calibri" w:cs="Calibri" w:hint="eastAsia"/>
          <w:sz w:val="24"/>
          <w:szCs w:val="24"/>
        </w:rPr>
        <w:t>E</w:t>
      </w:r>
      <w:r w:rsidR="0035626A" w:rsidRPr="0035626A">
        <w:rPr>
          <w:rFonts w:ascii="Calibri" w:hAnsi="Calibri" w:cs="Calibri"/>
          <w:sz w:val="24"/>
          <w:szCs w:val="24"/>
        </w:rPr>
        <w:t xml:space="preserve">xpect this acquisition to add approximately $1.0 billion of </w:t>
      </w:r>
      <w:proofErr w:type="gramStart"/>
      <w:r w:rsidR="0035626A" w:rsidRPr="0035626A">
        <w:rPr>
          <w:rFonts w:ascii="Calibri" w:hAnsi="Calibri" w:cs="Calibri"/>
          <w:sz w:val="24"/>
          <w:szCs w:val="24"/>
        </w:rPr>
        <w:t>total</w:t>
      </w:r>
      <w:proofErr w:type="gramEnd"/>
      <w:r w:rsidR="0035626A" w:rsidRPr="0035626A">
        <w:rPr>
          <w:rFonts w:ascii="Calibri" w:hAnsi="Calibri" w:cs="Calibri"/>
          <w:sz w:val="24"/>
          <w:szCs w:val="24"/>
        </w:rPr>
        <w:t xml:space="preserve"> backlog, which we will reflect in our Q3 2025 report</w:t>
      </w:r>
    </w:p>
    <w:p w14:paraId="5905C7A6" w14:textId="1B495B8C" w:rsidR="00E24125" w:rsidRPr="00C62EAB" w:rsidRDefault="004F747D" w:rsidP="00B51321">
      <w:pPr>
        <w:rPr>
          <w:rFonts w:ascii="Calibri" w:hAnsi="Calibri" w:cs="Calibri"/>
          <w:b/>
          <w:bCs/>
          <w:sz w:val="26"/>
          <w:szCs w:val="26"/>
        </w:rPr>
      </w:pPr>
      <w:r w:rsidRPr="00C62EAB">
        <w:rPr>
          <w:rFonts w:ascii="Calibri" w:hAnsi="Calibri" w:cs="Calibri" w:hint="eastAsia"/>
          <w:b/>
          <w:bCs/>
          <w:sz w:val="26"/>
          <w:szCs w:val="26"/>
        </w:rPr>
        <w:lastRenderedPageBreak/>
        <w:t>Telecommunication Industry Overview</w:t>
      </w:r>
    </w:p>
    <w:p w14:paraId="731359D4" w14:textId="0CE5F3CF" w:rsidR="004F747D" w:rsidRPr="00C62EAB" w:rsidRDefault="00A1040D" w:rsidP="00B51321">
      <w:pPr>
        <w:rPr>
          <w:rFonts w:ascii="Calibri" w:hAnsi="Calibri" w:cs="Calibri"/>
          <w:b/>
          <w:bCs/>
          <w:sz w:val="24"/>
          <w:szCs w:val="24"/>
        </w:rPr>
      </w:pPr>
      <w:r w:rsidRPr="00C62EAB">
        <w:rPr>
          <w:rFonts w:ascii="Calibri" w:hAnsi="Calibri" w:cs="Calibri" w:hint="eastAsia"/>
          <w:b/>
          <w:bCs/>
          <w:sz w:val="24"/>
          <w:szCs w:val="24"/>
        </w:rPr>
        <w:t>Tailwinds:</w:t>
      </w:r>
    </w:p>
    <w:p w14:paraId="2C310028" w14:textId="0FAAA509" w:rsidR="00A1040D" w:rsidRDefault="00722498" w:rsidP="00A1040D">
      <w:pPr>
        <w:pStyle w:val="ListParagraph"/>
        <w:numPr>
          <w:ilvl w:val="0"/>
          <w:numId w:val="5"/>
        </w:numPr>
        <w:rPr>
          <w:rFonts w:ascii="Calibri" w:hAnsi="Calibri" w:cs="Calibri"/>
          <w:b/>
          <w:bCs/>
          <w:sz w:val="24"/>
          <w:szCs w:val="24"/>
        </w:rPr>
      </w:pPr>
      <w:r w:rsidRPr="00C62EAB">
        <w:rPr>
          <w:rFonts w:ascii="Calibri" w:hAnsi="Calibri" w:cs="Calibri" w:hint="eastAsia"/>
          <w:b/>
          <w:bCs/>
          <w:sz w:val="24"/>
          <w:szCs w:val="24"/>
        </w:rPr>
        <w:t>F</w:t>
      </w:r>
      <w:r w:rsidRPr="00C62EAB">
        <w:rPr>
          <w:rFonts w:ascii="Calibri" w:hAnsi="Calibri" w:cs="Calibri"/>
          <w:b/>
          <w:bCs/>
          <w:sz w:val="24"/>
          <w:szCs w:val="24"/>
        </w:rPr>
        <w:t>i</w:t>
      </w:r>
      <w:r w:rsidRPr="00C62EAB">
        <w:rPr>
          <w:rFonts w:ascii="Calibri" w:hAnsi="Calibri" w:cs="Calibri" w:hint="eastAsia"/>
          <w:b/>
          <w:bCs/>
          <w:sz w:val="24"/>
          <w:szCs w:val="24"/>
        </w:rPr>
        <w:t>ber to home deployments continue to increase</w:t>
      </w:r>
    </w:p>
    <w:p w14:paraId="41A2C121" w14:textId="5125A13C" w:rsidR="00C61383" w:rsidRDefault="00C61383" w:rsidP="00C61383">
      <w:pPr>
        <w:rPr>
          <w:rFonts w:ascii="Calibri" w:hAnsi="Calibri" w:cs="Calibri"/>
          <w:sz w:val="24"/>
          <w:szCs w:val="24"/>
        </w:rPr>
      </w:pPr>
      <w:r w:rsidRPr="00C61383">
        <w:rPr>
          <w:rFonts w:ascii="Calibri" w:hAnsi="Calibri" w:cs="Calibri"/>
          <w:sz w:val="24"/>
          <w:szCs w:val="24"/>
        </w:rPr>
        <w:t>Fiber deployment capex continues to increase</w:t>
      </w:r>
    </w:p>
    <w:p w14:paraId="63578C51" w14:textId="37B733AC" w:rsidR="00352650" w:rsidRPr="00C61383" w:rsidRDefault="00352650" w:rsidP="00C61383">
      <w:pPr>
        <w:rPr>
          <w:rFonts w:ascii="Calibri" w:hAnsi="Calibri" w:cs="Calibri"/>
          <w:sz w:val="24"/>
          <w:szCs w:val="24"/>
        </w:rPr>
      </w:pPr>
      <w:r w:rsidRPr="00352650">
        <w:rPr>
          <w:rFonts w:ascii="Calibri" w:hAnsi="Calibri" w:cs="Calibri"/>
          <w:sz w:val="24"/>
          <w:szCs w:val="24"/>
        </w:rPr>
        <w:t xml:space="preserve">• We are pleased that </w:t>
      </w:r>
      <w:proofErr w:type="gramStart"/>
      <w:r w:rsidRPr="00352650">
        <w:rPr>
          <w:rFonts w:ascii="Calibri" w:hAnsi="Calibri" w:cs="Calibri"/>
          <w:sz w:val="24"/>
          <w:szCs w:val="24"/>
        </w:rPr>
        <w:t>a number of</w:t>
      </w:r>
      <w:proofErr w:type="gramEnd"/>
      <w:r w:rsidRPr="00352650">
        <w:rPr>
          <w:rFonts w:ascii="Calibri" w:hAnsi="Calibri" w:cs="Calibri"/>
          <w:sz w:val="24"/>
          <w:szCs w:val="24"/>
        </w:rPr>
        <w:t xml:space="preserve"> our customers have entered into strategic transactions and refinancings intended to fund incremental fiber deployments over the </w:t>
      </w:r>
      <w:r w:rsidRPr="00352650">
        <w:rPr>
          <w:rFonts w:ascii="Calibri" w:hAnsi="Calibri" w:cs="Calibri"/>
          <w:sz w:val="24"/>
          <w:szCs w:val="24"/>
          <w:highlight w:val="yellow"/>
        </w:rPr>
        <w:t>next several years</w:t>
      </w:r>
      <w:r w:rsidRPr="00352650">
        <w:rPr>
          <w:rFonts w:ascii="Calibri" w:hAnsi="Calibri" w:cs="Calibri"/>
          <w:sz w:val="24"/>
          <w:szCs w:val="24"/>
        </w:rPr>
        <w:t xml:space="preserve"> </w:t>
      </w:r>
    </w:p>
    <w:p w14:paraId="6773EA18" w14:textId="7C096CEE" w:rsidR="00722498" w:rsidRPr="00C62EAB" w:rsidRDefault="009479E6" w:rsidP="00A1040D">
      <w:pPr>
        <w:pStyle w:val="ListParagraph"/>
        <w:numPr>
          <w:ilvl w:val="0"/>
          <w:numId w:val="5"/>
        </w:numPr>
        <w:rPr>
          <w:rFonts w:ascii="Calibri" w:hAnsi="Calibri" w:cs="Calibri"/>
          <w:b/>
          <w:bCs/>
          <w:sz w:val="24"/>
          <w:szCs w:val="24"/>
        </w:rPr>
      </w:pPr>
      <w:r w:rsidRPr="00C62EAB">
        <w:rPr>
          <w:rFonts w:ascii="Calibri" w:hAnsi="Calibri" w:cs="Calibri" w:hint="eastAsia"/>
          <w:b/>
          <w:bCs/>
          <w:sz w:val="24"/>
          <w:szCs w:val="24"/>
        </w:rPr>
        <w:t>Govt spending</w:t>
      </w:r>
    </w:p>
    <w:p w14:paraId="27CAF911" w14:textId="5BF81F41" w:rsidR="00B14DBD" w:rsidRPr="00B14DBD" w:rsidRDefault="00C62EAB" w:rsidP="00B14DBD">
      <w:pPr>
        <w:rPr>
          <w:rFonts w:ascii="Calibri" w:hAnsi="Calibri" w:cs="Calibri"/>
          <w:sz w:val="24"/>
          <w:szCs w:val="24"/>
        </w:rPr>
      </w:pPr>
      <w:r w:rsidRPr="00C62EAB">
        <w:rPr>
          <w:rFonts w:ascii="Calibri" w:hAnsi="Calibri" w:cs="Calibri"/>
          <w:sz w:val="24"/>
          <w:szCs w:val="24"/>
        </w:rPr>
        <w:t>Broadband, Equity, Access, and Deployment (BEAD) program, Rural Digital Opportunity Fund (RDOF), and American Rescue Plan (ARPA) combined provide over $70 billion in funding for deploying high-speed internet access in rural America</w:t>
      </w:r>
    </w:p>
    <w:p w14:paraId="02687ED7" w14:textId="172DFBC2" w:rsidR="009479E6" w:rsidRPr="004522AE" w:rsidRDefault="009479E6" w:rsidP="00A1040D">
      <w:pPr>
        <w:pStyle w:val="ListParagraph"/>
        <w:numPr>
          <w:ilvl w:val="0"/>
          <w:numId w:val="5"/>
        </w:numPr>
        <w:rPr>
          <w:rFonts w:ascii="Calibri" w:hAnsi="Calibri" w:cs="Calibri"/>
          <w:b/>
          <w:bCs/>
          <w:sz w:val="24"/>
          <w:szCs w:val="24"/>
        </w:rPr>
      </w:pPr>
      <w:r w:rsidRPr="004522AE">
        <w:rPr>
          <w:rFonts w:ascii="Calibri" w:hAnsi="Calibri" w:cs="Calibri" w:hint="eastAsia"/>
          <w:b/>
          <w:bCs/>
          <w:sz w:val="24"/>
          <w:szCs w:val="24"/>
        </w:rPr>
        <w:t>Wireless providers implementing network upgrade</w:t>
      </w:r>
    </w:p>
    <w:p w14:paraId="1AB3DBE5" w14:textId="136393B9" w:rsidR="009479E6" w:rsidRPr="004522AE" w:rsidRDefault="00B249CC" w:rsidP="00A1040D">
      <w:pPr>
        <w:pStyle w:val="ListParagraph"/>
        <w:numPr>
          <w:ilvl w:val="0"/>
          <w:numId w:val="5"/>
        </w:numPr>
        <w:rPr>
          <w:rFonts w:ascii="Calibri" w:hAnsi="Calibri" w:cs="Calibri"/>
          <w:b/>
          <w:bCs/>
          <w:sz w:val="24"/>
          <w:szCs w:val="24"/>
        </w:rPr>
      </w:pPr>
      <w:r w:rsidRPr="004522AE">
        <w:rPr>
          <w:rFonts w:ascii="Calibri" w:hAnsi="Calibri" w:cs="Calibri" w:hint="eastAsia"/>
          <w:b/>
          <w:bCs/>
          <w:sz w:val="24"/>
          <w:szCs w:val="24"/>
        </w:rPr>
        <w:t xml:space="preserve">AI driving demand for </w:t>
      </w:r>
      <w:r w:rsidRPr="004522AE">
        <w:rPr>
          <w:rFonts w:ascii="Calibri" w:hAnsi="Calibri" w:cs="Calibri"/>
          <w:b/>
          <w:bCs/>
          <w:sz w:val="24"/>
          <w:szCs w:val="24"/>
        </w:rPr>
        <w:t>network</w:t>
      </w:r>
      <w:r w:rsidRPr="004522AE">
        <w:rPr>
          <w:rFonts w:ascii="Calibri" w:hAnsi="Calibri" w:cs="Calibri" w:hint="eastAsia"/>
          <w:b/>
          <w:bCs/>
          <w:sz w:val="24"/>
          <w:szCs w:val="24"/>
        </w:rPr>
        <w:t xml:space="preserve"> deployments</w:t>
      </w:r>
    </w:p>
    <w:p w14:paraId="35B83E75" w14:textId="69C27F56" w:rsidR="0054123C" w:rsidRDefault="0054123C" w:rsidP="0054123C">
      <w:pPr>
        <w:rPr>
          <w:rFonts w:ascii="Calibri" w:hAnsi="Calibri" w:cs="Calibri"/>
          <w:sz w:val="24"/>
          <w:szCs w:val="24"/>
        </w:rPr>
      </w:pPr>
      <w:r w:rsidRPr="0054123C">
        <w:rPr>
          <w:rFonts w:ascii="Calibri" w:hAnsi="Calibri" w:cs="Calibri"/>
          <w:sz w:val="24"/>
          <w:szCs w:val="24"/>
        </w:rPr>
        <w:t xml:space="preserve">AI data centers </w:t>
      </w:r>
      <w:proofErr w:type="gramStart"/>
      <w:r w:rsidRPr="0054123C">
        <w:rPr>
          <w:rFonts w:ascii="Calibri" w:hAnsi="Calibri" w:cs="Calibri"/>
          <w:sz w:val="24"/>
          <w:szCs w:val="24"/>
        </w:rPr>
        <w:t>has</w:t>
      </w:r>
      <w:proofErr w:type="gramEnd"/>
      <w:r w:rsidRPr="0054123C">
        <w:rPr>
          <w:rFonts w:ascii="Calibri" w:hAnsi="Calibri" w:cs="Calibri"/>
          <w:sz w:val="24"/>
          <w:szCs w:val="24"/>
        </w:rPr>
        <w:t xml:space="preserve"> sparked the highest level of interest in national deployments of high</w:t>
      </w:r>
      <w:r>
        <w:rPr>
          <w:rFonts w:ascii="Calibri" w:hAnsi="Calibri" w:cs="Calibri"/>
          <w:sz w:val="24"/>
          <w:szCs w:val="24"/>
        </w:rPr>
        <w:t>-capacity</w:t>
      </w:r>
      <w:r w:rsidRPr="0054123C">
        <w:rPr>
          <w:rFonts w:ascii="Calibri" w:hAnsi="Calibri" w:cs="Calibri"/>
          <w:sz w:val="24"/>
          <w:szCs w:val="24"/>
        </w:rPr>
        <w:t xml:space="preserve"> low latency intercity networks we have seen in the last 25 years</w:t>
      </w:r>
    </w:p>
    <w:p w14:paraId="7D31B032" w14:textId="77777777" w:rsidR="000708AD" w:rsidRDefault="000708AD" w:rsidP="0054123C">
      <w:pPr>
        <w:rPr>
          <w:rFonts w:ascii="Calibri" w:hAnsi="Calibri" w:cs="Calibri"/>
          <w:sz w:val="24"/>
          <w:szCs w:val="24"/>
        </w:rPr>
      </w:pPr>
    </w:p>
    <w:p w14:paraId="454E13D4" w14:textId="613C8F0B" w:rsidR="000708AD" w:rsidRPr="000708AD" w:rsidRDefault="000708AD" w:rsidP="0054123C">
      <w:pPr>
        <w:rPr>
          <w:rFonts w:ascii="Calibri" w:hAnsi="Calibri" w:cs="Calibri"/>
          <w:b/>
          <w:bCs/>
          <w:sz w:val="28"/>
          <w:szCs w:val="28"/>
        </w:rPr>
      </w:pPr>
      <w:r w:rsidRPr="000708AD">
        <w:rPr>
          <w:rFonts w:ascii="Calibri" w:hAnsi="Calibri" w:cs="Calibri" w:hint="eastAsia"/>
          <w:b/>
          <w:bCs/>
          <w:sz w:val="28"/>
          <w:szCs w:val="28"/>
        </w:rPr>
        <w:t>Dycom Industries Q4 Transcript</w:t>
      </w:r>
    </w:p>
    <w:p w14:paraId="085BF2AC" w14:textId="71BFF40A" w:rsidR="00A30735" w:rsidRPr="001B7E8C" w:rsidRDefault="005711B9" w:rsidP="001B7E8C">
      <w:pPr>
        <w:pStyle w:val="ListParagraph"/>
        <w:numPr>
          <w:ilvl w:val="0"/>
          <w:numId w:val="9"/>
        </w:numPr>
        <w:rPr>
          <w:rFonts w:ascii="Calibri" w:hAnsi="Calibri" w:cs="Calibri"/>
          <w:sz w:val="24"/>
          <w:szCs w:val="24"/>
        </w:rPr>
      </w:pPr>
      <w:r>
        <w:rPr>
          <w:rFonts w:ascii="Calibri" w:hAnsi="Calibri" w:cs="Calibri" w:hint="eastAsia"/>
          <w:sz w:val="24"/>
          <w:szCs w:val="24"/>
        </w:rPr>
        <w:t>F</w:t>
      </w:r>
      <w:r w:rsidRPr="005711B9">
        <w:rPr>
          <w:rFonts w:ascii="Calibri" w:hAnsi="Calibri" w:cs="Calibri"/>
          <w:sz w:val="24"/>
          <w:szCs w:val="24"/>
        </w:rPr>
        <w:t>iber infrastructure for hyper</w:t>
      </w:r>
      <w:r>
        <w:rPr>
          <w:rFonts w:ascii="Calibri" w:hAnsi="Calibri" w:cs="Calibri" w:hint="eastAsia"/>
          <w:sz w:val="24"/>
          <w:szCs w:val="24"/>
        </w:rPr>
        <w:t>-</w:t>
      </w:r>
      <w:r w:rsidRPr="005711B9">
        <w:rPr>
          <w:rFonts w:ascii="Calibri" w:hAnsi="Calibri" w:cs="Calibri"/>
          <w:sz w:val="24"/>
          <w:szCs w:val="24"/>
        </w:rPr>
        <w:t>scalers continues</w:t>
      </w:r>
      <w:r>
        <w:rPr>
          <w:rFonts w:ascii="Calibri" w:hAnsi="Calibri" w:cs="Calibri" w:hint="eastAsia"/>
          <w:sz w:val="24"/>
          <w:szCs w:val="24"/>
        </w:rPr>
        <w:t xml:space="preserve">. </w:t>
      </w:r>
      <w:r w:rsidR="00821BDA" w:rsidRPr="00821BDA">
        <w:rPr>
          <w:rFonts w:ascii="Calibri" w:hAnsi="Calibri" w:cs="Calibri"/>
          <w:sz w:val="24"/>
          <w:szCs w:val="24"/>
        </w:rPr>
        <w:t xml:space="preserve">Lumen award related to the long-haul overpull work commenced in the fourth quarter and </w:t>
      </w:r>
      <w:proofErr w:type="gramStart"/>
      <w:r w:rsidR="00821BDA" w:rsidRPr="00821BDA">
        <w:rPr>
          <w:rFonts w:ascii="Calibri" w:hAnsi="Calibri" w:cs="Calibri"/>
          <w:sz w:val="24"/>
          <w:szCs w:val="24"/>
        </w:rPr>
        <w:t>has begun</w:t>
      </w:r>
      <w:proofErr w:type="gramEnd"/>
      <w:r w:rsidR="00821BDA" w:rsidRPr="00821BDA">
        <w:rPr>
          <w:rFonts w:ascii="Calibri" w:hAnsi="Calibri" w:cs="Calibri"/>
          <w:sz w:val="24"/>
          <w:szCs w:val="24"/>
        </w:rPr>
        <w:t xml:space="preserve"> ramping in Q1.</w:t>
      </w:r>
    </w:p>
    <w:p w14:paraId="597DBE78" w14:textId="7060C5F1" w:rsidR="000708AD" w:rsidRDefault="00821BDA" w:rsidP="006122FF">
      <w:pPr>
        <w:pStyle w:val="ListParagraph"/>
        <w:numPr>
          <w:ilvl w:val="0"/>
          <w:numId w:val="9"/>
        </w:numPr>
        <w:jc w:val="left"/>
        <w:rPr>
          <w:rFonts w:ascii="Calibri" w:hAnsi="Calibri" w:cs="Calibri"/>
          <w:sz w:val="24"/>
          <w:szCs w:val="24"/>
        </w:rPr>
      </w:pPr>
      <w:r>
        <w:rPr>
          <w:rFonts w:ascii="Calibri" w:hAnsi="Calibri" w:cs="Calibri" w:hint="eastAsia"/>
          <w:sz w:val="24"/>
          <w:szCs w:val="24"/>
        </w:rPr>
        <w:t>C</w:t>
      </w:r>
      <w:r w:rsidRPr="00821BDA">
        <w:rPr>
          <w:rFonts w:ascii="Calibri" w:hAnsi="Calibri" w:cs="Calibri"/>
          <w:sz w:val="24"/>
          <w:szCs w:val="24"/>
        </w:rPr>
        <w:t>ustomer dialogue around AI digital infrastructure needs remains </w:t>
      </w:r>
      <w:r w:rsidR="006122FF" w:rsidRPr="00821BDA">
        <w:rPr>
          <w:rFonts w:ascii="Calibri" w:hAnsi="Calibri" w:cs="Calibri"/>
          <w:sz w:val="24"/>
          <w:szCs w:val="24"/>
        </w:rPr>
        <w:t>robust</w:t>
      </w:r>
      <w:r w:rsidR="006122FF">
        <w:rPr>
          <w:rFonts w:ascii="Calibri" w:hAnsi="Calibri" w:cs="Calibri" w:hint="eastAsia"/>
          <w:sz w:val="24"/>
          <w:szCs w:val="24"/>
        </w:rPr>
        <w:t xml:space="preserve">. </w:t>
      </w:r>
      <w:r w:rsidR="006122FF" w:rsidRPr="006122FF">
        <w:rPr>
          <w:rFonts w:ascii="Calibri" w:hAnsi="Calibri" w:cs="Calibri"/>
          <w:sz w:val="24"/>
          <w:szCs w:val="24"/>
        </w:rPr>
        <w:t>Two ISPs recently announced their intent to build a total of more than 5,100 long haul fiber route miles</w:t>
      </w:r>
      <w:r w:rsidR="008E555D">
        <w:rPr>
          <w:rFonts w:ascii="Calibri" w:hAnsi="Calibri" w:cs="Calibri" w:hint="eastAsia"/>
          <w:sz w:val="24"/>
          <w:szCs w:val="24"/>
        </w:rPr>
        <w:t>.</w:t>
      </w:r>
      <w:r w:rsidR="00E07310">
        <w:rPr>
          <w:rFonts w:ascii="Calibri" w:hAnsi="Calibri" w:cs="Calibri" w:hint="eastAsia"/>
          <w:sz w:val="24"/>
          <w:szCs w:val="24"/>
        </w:rPr>
        <w:t xml:space="preserve"> (other than Lumen)</w:t>
      </w:r>
    </w:p>
    <w:p w14:paraId="79BBADB0" w14:textId="4BE927EE" w:rsidR="008E555D" w:rsidRDefault="008E555D" w:rsidP="006122FF">
      <w:pPr>
        <w:pStyle w:val="ListParagraph"/>
        <w:numPr>
          <w:ilvl w:val="0"/>
          <w:numId w:val="9"/>
        </w:numPr>
        <w:jc w:val="left"/>
        <w:rPr>
          <w:rFonts w:ascii="Calibri" w:hAnsi="Calibri" w:cs="Calibri"/>
          <w:sz w:val="24"/>
          <w:szCs w:val="24"/>
        </w:rPr>
      </w:pPr>
      <w:r>
        <w:rPr>
          <w:rFonts w:ascii="Calibri" w:hAnsi="Calibri" w:cs="Calibri" w:hint="eastAsia"/>
          <w:sz w:val="24"/>
          <w:szCs w:val="24"/>
        </w:rPr>
        <w:t>M</w:t>
      </w:r>
      <w:r w:rsidRPr="008E555D">
        <w:rPr>
          <w:rFonts w:ascii="Calibri" w:hAnsi="Calibri" w:cs="Calibri"/>
          <w:sz w:val="24"/>
          <w:szCs w:val="24"/>
        </w:rPr>
        <w:t>aintain our belief that the most significant revenue opportunities for the long-haul market will occur in </w:t>
      </w:r>
      <w:proofErr w:type="gramStart"/>
      <w:r w:rsidRPr="00AF40FF">
        <w:rPr>
          <w:rFonts w:ascii="Calibri" w:hAnsi="Calibri" w:cs="Calibri"/>
          <w:color w:val="FF0000"/>
          <w:sz w:val="24"/>
          <w:szCs w:val="24"/>
        </w:rPr>
        <w:t>calendar</w:t>
      </w:r>
      <w:proofErr w:type="gramEnd"/>
      <w:r w:rsidRPr="00AF40FF">
        <w:rPr>
          <w:rFonts w:ascii="Calibri" w:hAnsi="Calibri" w:cs="Calibri"/>
          <w:color w:val="FF0000"/>
          <w:sz w:val="24"/>
          <w:szCs w:val="24"/>
        </w:rPr>
        <w:t> 2026</w:t>
      </w:r>
      <w:r w:rsidRPr="008E555D">
        <w:rPr>
          <w:rFonts w:ascii="Calibri" w:hAnsi="Calibri" w:cs="Calibri"/>
          <w:sz w:val="24"/>
          <w:szCs w:val="24"/>
        </w:rPr>
        <w:t> and beyond.</w:t>
      </w:r>
    </w:p>
    <w:p w14:paraId="14BE3A01" w14:textId="26C0DEEF" w:rsidR="00F476C5" w:rsidRDefault="00F476C5" w:rsidP="006122FF">
      <w:pPr>
        <w:pStyle w:val="ListParagraph"/>
        <w:numPr>
          <w:ilvl w:val="0"/>
          <w:numId w:val="9"/>
        </w:numPr>
        <w:jc w:val="left"/>
        <w:rPr>
          <w:rFonts w:ascii="Calibri" w:hAnsi="Calibri" w:cs="Calibri"/>
          <w:sz w:val="24"/>
          <w:szCs w:val="24"/>
        </w:rPr>
      </w:pPr>
      <w:r>
        <w:rPr>
          <w:rFonts w:ascii="Calibri" w:hAnsi="Calibri" w:cs="Calibri" w:hint="eastAsia"/>
          <w:sz w:val="24"/>
          <w:szCs w:val="24"/>
        </w:rPr>
        <w:t>E</w:t>
      </w:r>
      <w:r w:rsidRPr="00F476C5">
        <w:rPr>
          <w:rFonts w:ascii="Calibri" w:hAnsi="Calibri" w:cs="Calibri"/>
          <w:sz w:val="24"/>
          <w:szCs w:val="24"/>
        </w:rPr>
        <w:t>xpect fiscal 2026 total revenue to increase 10% to 13% over fiscal 2025.</w:t>
      </w:r>
    </w:p>
    <w:p w14:paraId="5CCC75EB" w14:textId="7F7C1739" w:rsidR="0038727C" w:rsidRDefault="0038727C" w:rsidP="006122FF">
      <w:pPr>
        <w:pStyle w:val="ListParagraph"/>
        <w:numPr>
          <w:ilvl w:val="0"/>
          <w:numId w:val="9"/>
        </w:numPr>
        <w:jc w:val="left"/>
        <w:rPr>
          <w:rFonts w:ascii="Calibri" w:hAnsi="Calibri" w:cs="Calibri"/>
          <w:sz w:val="24"/>
          <w:szCs w:val="24"/>
        </w:rPr>
      </w:pPr>
      <w:r w:rsidRPr="0038727C">
        <w:rPr>
          <w:rFonts w:ascii="Calibri" w:hAnsi="Calibri" w:cs="Calibri"/>
          <w:sz w:val="24"/>
          <w:szCs w:val="24"/>
        </w:rPr>
        <w:t>Opportunities from BEAD are not included in our fiscal 2026 outlook</w:t>
      </w:r>
      <w:r>
        <w:rPr>
          <w:rFonts w:ascii="Calibri" w:hAnsi="Calibri" w:cs="Calibri" w:hint="eastAsia"/>
          <w:sz w:val="24"/>
          <w:szCs w:val="24"/>
        </w:rPr>
        <w:t xml:space="preserve">. </w:t>
      </w:r>
      <w:r w:rsidR="000B1AC7">
        <w:rPr>
          <w:rFonts w:ascii="Calibri" w:hAnsi="Calibri" w:cs="Calibri" w:hint="eastAsia"/>
          <w:sz w:val="24"/>
          <w:szCs w:val="24"/>
        </w:rPr>
        <w:t xml:space="preserve">Storm restoration revenue was </w:t>
      </w:r>
      <w:r w:rsidR="00352ED9">
        <w:rPr>
          <w:rFonts w:ascii="Calibri" w:hAnsi="Calibri" w:cs="Calibri" w:hint="eastAsia"/>
          <w:sz w:val="24"/>
          <w:szCs w:val="24"/>
        </w:rPr>
        <w:t xml:space="preserve">$114.2 mln in FY25. No storm restoration service </w:t>
      </w:r>
      <w:r w:rsidR="00352ED9">
        <w:rPr>
          <w:rFonts w:ascii="Calibri" w:hAnsi="Calibri" w:cs="Calibri"/>
          <w:sz w:val="24"/>
          <w:szCs w:val="24"/>
        </w:rPr>
        <w:t xml:space="preserve">is </w:t>
      </w:r>
      <w:r w:rsidR="00352ED9">
        <w:rPr>
          <w:rFonts w:ascii="Calibri" w:hAnsi="Calibri" w:cs="Calibri" w:hint="eastAsia"/>
          <w:sz w:val="24"/>
          <w:szCs w:val="24"/>
        </w:rPr>
        <w:t>included in the FY26 guidance.</w:t>
      </w:r>
    </w:p>
    <w:p w14:paraId="1CCC2E03" w14:textId="30B11C3A" w:rsidR="00104EFD" w:rsidRDefault="00104EFD" w:rsidP="006122FF">
      <w:pPr>
        <w:pStyle w:val="ListParagraph"/>
        <w:numPr>
          <w:ilvl w:val="0"/>
          <w:numId w:val="9"/>
        </w:numPr>
        <w:jc w:val="left"/>
        <w:rPr>
          <w:rFonts w:ascii="Calibri" w:hAnsi="Calibri" w:cs="Calibri"/>
          <w:sz w:val="24"/>
          <w:szCs w:val="24"/>
        </w:rPr>
      </w:pPr>
      <w:r w:rsidRPr="00104EFD">
        <w:rPr>
          <w:rFonts w:ascii="Calibri" w:hAnsi="Calibri" w:cs="Calibri"/>
          <w:sz w:val="24"/>
          <w:szCs w:val="24"/>
        </w:rPr>
        <w:t>Revenues in the quarter </w:t>
      </w:r>
      <w:r w:rsidR="00F673C8" w:rsidRPr="00F673C8">
        <w:rPr>
          <w:rFonts w:ascii="Calibri" w:hAnsi="Calibri" w:cs="Calibri"/>
          <w:sz w:val="24"/>
          <w:szCs w:val="24"/>
        </w:rPr>
        <w:t xml:space="preserve">were driven by continued execution of fiber-to-the-home programs, maintenance and operations services for customers, initial revenue contribution from fiber infrastructure programs for </w:t>
      </w:r>
      <w:proofErr w:type="spellStart"/>
      <w:r w:rsidR="00F673C8" w:rsidRPr="00F673C8">
        <w:rPr>
          <w:rFonts w:ascii="Calibri" w:hAnsi="Calibri" w:cs="Calibri"/>
          <w:sz w:val="24"/>
          <w:szCs w:val="24"/>
        </w:rPr>
        <w:t>hyperscalers</w:t>
      </w:r>
      <w:proofErr w:type="spellEnd"/>
      <w:r w:rsidR="00F673C8" w:rsidRPr="00F673C8">
        <w:rPr>
          <w:rFonts w:ascii="Calibri" w:hAnsi="Calibri" w:cs="Calibri"/>
          <w:sz w:val="24"/>
          <w:szCs w:val="24"/>
        </w:rPr>
        <w:t xml:space="preserve"> and </w:t>
      </w:r>
      <w:r w:rsidR="00F673C8" w:rsidRPr="00F673C8">
        <w:rPr>
          <w:rFonts w:ascii="Calibri" w:hAnsi="Calibri" w:cs="Calibri"/>
          <w:sz w:val="24"/>
          <w:szCs w:val="24"/>
          <w:highlight w:val="yellow"/>
        </w:rPr>
        <w:t>$67.9 million of storm restoration revenues</w:t>
      </w:r>
      <w:r w:rsidR="00B5338A">
        <w:rPr>
          <w:rFonts w:ascii="Calibri" w:hAnsi="Calibri" w:cs="Calibri" w:hint="eastAsia"/>
          <w:sz w:val="24"/>
          <w:szCs w:val="24"/>
        </w:rPr>
        <w:t>. (almost all the organic growth for the quarter comes from here)</w:t>
      </w:r>
    </w:p>
    <w:p w14:paraId="0611709F" w14:textId="6498A491" w:rsidR="00B5338A" w:rsidRDefault="00434C44" w:rsidP="006122FF">
      <w:pPr>
        <w:pStyle w:val="ListParagraph"/>
        <w:numPr>
          <w:ilvl w:val="0"/>
          <w:numId w:val="9"/>
        </w:numPr>
        <w:jc w:val="left"/>
        <w:rPr>
          <w:rFonts w:ascii="Calibri" w:hAnsi="Calibri" w:cs="Calibri"/>
          <w:sz w:val="24"/>
          <w:szCs w:val="24"/>
        </w:rPr>
      </w:pPr>
      <w:proofErr w:type="gramStart"/>
      <w:r w:rsidRPr="00434C44">
        <w:rPr>
          <w:rFonts w:ascii="Calibri" w:hAnsi="Calibri" w:cs="Calibri"/>
          <w:sz w:val="24"/>
          <w:szCs w:val="24"/>
        </w:rPr>
        <w:t>Backlog</w:t>
      </w:r>
      <w:proofErr w:type="gramEnd"/>
      <w:r w:rsidRPr="00434C44">
        <w:rPr>
          <w:rFonts w:ascii="Calibri" w:hAnsi="Calibri" w:cs="Calibri"/>
          <w:sz w:val="24"/>
          <w:szCs w:val="24"/>
        </w:rPr>
        <w:t> at the end of Q4 was $7.76 billion, including $4.642 billion. That is expected to be completed in the next 12 months</w:t>
      </w:r>
    </w:p>
    <w:p w14:paraId="5213FFC1" w14:textId="5307E2BF" w:rsidR="00065D54" w:rsidRDefault="00065D54" w:rsidP="006122FF">
      <w:pPr>
        <w:pStyle w:val="ListParagraph"/>
        <w:numPr>
          <w:ilvl w:val="0"/>
          <w:numId w:val="9"/>
        </w:numPr>
        <w:jc w:val="left"/>
        <w:rPr>
          <w:rFonts w:ascii="Calibri" w:hAnsi="Calibri" w:cs="Calibri"/>
          <w:sz w:val="24"/>
          <w:szCs w:val="24"/>
        </w:rPr>
      </w:pPr>
      <w:r w:rsidRPr="00065D54">
        <w:rPr>
          <w:rFonts w:ascii="Calibri" w:hAnsi="Calibri" w:cs="Calibri"/>
          <w:sz w:val="24"/>
          <w:szCs w:val="24"/>
        </w:rPr>
        <w:t>The combined DSOs of accounts receivable and contract assets were 114 days, a reduction of 6 days compared to 120 days in Q4 2024.</w:t>
      </w:r>
    </w:p>
    <w:p w14:paraId="2475B553" w14:textId="3DA95388" w:rsidR="00F673C8" w:rsidRDefault="00065D54" w:rsidP="006122FF">
      <w:pPr>
        <w:pStyle w:val="ListParagraph"/>
        <w:numPr>
          <w:ilvl w:val="0"/>
          <w:numId w:val="9"/>
        </w:numPr>
        <w:jc w:val="left"/>
        <w:rPr>
          <w:rFonts w:ascii="Calibri" w:hAnsi="Calibri" w:cs="Calibri"/>
          <w:sz w:val="24"/>
          <w:szCs w:val="24"/>
        </w:rPr>
      </w:pPr>
      <w:r>
        <w:rPr>
          <w:rFonts w:ascii="Calibri" w:hAnsi="Calibri" w:cs="Calibri" w:hint="eastAsia"/>
          <w:sz w:val="24"/>
          <w:szCs w:val="24"/>
        </w:rPr>
        <w:t>R</w:t>
      </w:r>
      <w:r w:rsidRPr="00065D54">
        <w:rPr>
          <w:rFonts w:ascii="Calibri" w:hAnsi="Calibri" w:cs="Calibri"/>
          <w:sz w:val="24"/>
          <w:szCs w:val="24"/>
        </w:rPr>
        <w:t>epaid $155 million of revolver borrowings and repurchased 200,000 shares of our common stock for $35.9 million, bringing our total repurchases for the year to 410,000 shares for $65.6 million.</w:t>
      </w:r>
    </w:p>
    <w:p w14:paraId="0451D118" w14:textId="5F57D1C5" w:rsidR="009B2162" w:rsidRDefault="009B2162" w:rsidP="006122FF">
      <w:pPr>
        <w:pStyle w:val="ListParagraph"/>
        <w:numPr>
          <w:ilvl w:val="0"/>
          <w:numId w:val="9"/>
        </w:numPr>
        <w:jc w:val="left"/>
        <w:rPr>
          <w:rFonts w:ascii="Calibri" w:hAnsi="Calibri" w:cs="Calibri"/>
          <w:sz w:val="24"/>
          <w:szCs w:val="24"/>
        </w:rPr>
      </w:pPr>
      <w:r w:rsidRPr="009B2162">
        <w:rPr>
          <w:rFonts w:ascii="Calibri" w:hAnsi="Calibri" w:cs="Calibri"/>
          <w:sz w:val="24"/>
          <w:szCs w:val="24"/>
        </w:rPr>
        <w:t>This week, our board of directors approved a new $150 million authorization for share repurchases through August 2026. This authorization replaces the remaining</w:t>
      </w:r>
      <w:r w:rsidRPr="009B2162">
        <w:rPr>
          <w:rFonts w:ascii="Calibri" w:hAnsi="Calibri" w:cs="Calibri"/>
          <w:sz w:val="24"/>
          <w:szCs w:val="24"/>
        </w:rPr>
        <w:lastRenderedPageBreak/>
        <w:t> amount from our prior authorization.</w:t>
      </w:r>
    </w:p>
    <w:p w14:paraId="2CB4FCAE" w14:textId="289BC087" w:rsidR="00AB72C3" w:rsidRDefault="00AB72C3" w:rsidP="006122FF">
      <w:pPr>
        <w:pStyle w:val="ListParagraph"/>
        <w:numPr>
          <w:ilvl w:val="0"/>
          <w:numId w:val="9"/>
        </w:numPr>
        <w:jc w:val="left"/>
        <w:rPr>
          <w:rFonts w:ascii="Calibri" w:hAnsi="Calibri" w:cs="Calibri"/>
          <w:sz w:val="24"/>
          <w:szCs w:val="24"/>
        </w:rPr>
      </w:pPr>
      <w:r w:rsidRPr="00AB72C3">
        <w:rPr>
          <w:rFonts w:ascii="Calibri" w:hAnsi="Calibri" w:cs="Calibri"/>
          <w:sz w:val="24"/>
          <w:szCs w:val="24"/>
        </w:rPr>
        <w:t>Glad that we're in there at the beginning, but we see this playing out over a multiyear period.</w:t>
      </w:r>
      <w:r>
        <w:rPr>
          <w:rFonts w:ascii="Calibri" w:hAnsi="Calibri" w:cs="Calibri" w:hint="eastAsia"/>
          <w:sz w:val="24"/>
          <w:szCs w:val="24"/>
        </w:rPr>
        <w:t xml:space="preserve"> (on AI infrastructure)</w:t>
      </w:r>
    </w:p>
    <w:p w14:paraId="09F18A72" w14:textId="10199DF1" w:rsidR="00697F2D" w:rsidRDefault="00697F2D" w:rsidP="006122FF">
      <w:pPr>
        <w:pStyle w:val="ListParagraph"/>
        <w:numPr>
          <w:ilvl w:val="0"/>
          <w:numId w:val="9"/>
        </w:numPr>
        <w:jc w:val="left"/>
        <w:rPr>
          <w:rFonts w:ascii="Calibri" w:hAnsi="Calibri" w:cs="Calibri"/>
          <w:sz w:val="24"/>
          <w:szCs w:val="24"/>
        </w:rPr>
      </w:pPr>
      <w:r>
        <w:rPr>
          <w:rFonts w:ascii="Calibri" w:hAnsi="Calibri" w:cs="Calibri" w:hint="eastAsia"/>
          <w:sz w:val="24"/>
          <w:szCs w:val="24"/>
        </w:rPr>
        <w:t>Not seeing downward pressure on margin for FY26. However, no guidance provided</w:t>
      </w:r>
    </w:p>
    <w:p w14:paraId="42DD7800" w14:textId="2EAF5D77" w:rsidR="00CF7B2D" w:rsidRDefault="00056F07" w:rsidP="006122FF">
      <w:pPr>
        <w:pStyle w:val="ListParagraph"/>
        <w:numPr>
          <w:ilvl w:val="0"/>
          <w:numId w:val="9"/>
        </w:numPr>
        <w:jc w:val="left"/>
        <w:rPr>
          <w:rFonts w:ascii="Calibri" w:hAnsi="Calibri" w:cs="Calibri"/>
          <w:sz w:val="24"/>
          <w:szCs w:val="24"/>
        </w:rPr>
      </w:pPr>
      <w:r>
        <w:rPr>
          <w:rFonts w:ascii="Calibri" w:hAnsi="Calibri" w:cs="Calibri" w:hint="eastAsia"/>
          <w:sz w:val="24"/>
          <w:szCs w:val="24"/>
        </w:rPr>
        <w:t xml:space="preserve">On Q4 organic. Excluding the </w:t>
      </w:r>
      <w:r w:rsidR="00F559DD">
        <w:rPr>
          <w:rFonts w:ascii="Calibri" w:hAnsi="Calibri" w:cs="Calibri" w:hint="eastAsia"/>
          <w:sz w:val="24"/>
          <w:szCs w:val="24"/>
        </w:rPr>
        <w:t xml:space="preserve">storm restoration service, the organic growth was near </w:t>
      </w:r>
      <w:proofErr w:type="gramStart"/>
      <w:r w:rsidR="00F559DD">
        <w:rPr>
          <w:rFonts w:ascii="Calibri" w:hAnsi="Calibri" w:cs="Calibri" w:hint="eastAsia"/>
          <w:sz w:val="24"/>
          <w:szCs w:val="24"/>
        </w:rPr>
        <w:t>0%</w:t>
      </w:r>
      <w:r w:rsidR="001C2586">
        <w:rPr>
          <w:rFonts w:ascii="Calibri" w:hAnsi="Calibri" w:cs="Calibri" w:hint="eastAsia"/>
          <w:sz w:val="24"/>
          <w:szCs w:val="24"/>
        </w:rPr>
        <w:t>, but</w:t>
      </w:r>
      <w:proofErr w:type="gramEnd"/>
      <w:r w:rsidR="001C2586">
        <w:rPr>
          <w:rFonts w:ascii="Calibri" w:hAnsi="Calibri" w:cs="Calibri" w:hint="eastAsia"/>
          <w:sz w:val="24"/>
          <w:szCs w:val="24"/>
        </w:rPr>
        <w:t xml:space="preserve"> guided low-mid </w:t>
      </w:r>
      <w:r w:rsidR="001C2586">
        <w:rPr>
          <w:rFonts w:ascii="Calibri" w:hAnsi="Calibri" w:cs="Calibri"/>
          <w:sz w:val="24"/>
          <w:szCs w:val="24"/>
        </w:rPr>
        <w:t>single</w:t>
      </w:r>
      <w:r w:rsidR="001C2586">
        <w:rPr>
          <w:rFonts w:ascii="Calibri" w:hAnsi="Calibri" w:cs="Calibri" w:hint="eastAsia"/>
          <w:sz w:val="24"/>
          <w:szCs w:val="24"/>
        </w:rPr>
        <w:t xml:space="preserve"> digit organic growth for Q4. Management said it has no insight into storm when giving </w:t>
      </w:r>
      <w:proofErr w:type="gramStart"/>
      <w:r w:rsidR="001C2586">
        <w:rPr>
          <w:rFonts w:ascii="Calibri" w:hAnsi="Calibri" w:cs="Calibri" w:hint="eastAsia"/>
          <w:sz w:val="24"/>
          <w:szCs w:val="24"/>
        </w:rPr>
        <w:t>the guidance</w:t>
      </w:r>
      <w:proofErr w:type="gramEnd"/>
      <w:r w:rsidR="001C2586">
        <w:rPr>
          <w:rFonts w:ascii="Calibri" w:hAnsi="Calibri" w:cs="Calibri" w:hint="eastAsia"/>
          <w:sz w:val="24"/>
          <w:szCs w:val="24"/>
        </w:rPr>
        <w:t xml:space="preserve">. However, there was </w:t>
      </w:r>
      <w:r w:rsidR="00E00106">
        <w:rPr>
          <w:rFonts w:ascii="Calibri" w:hAnsi="Calibri" w:cs="Calibri"/>
          <w:sz w:val="24"/>
          <w:szCs w:val="24"/>
        </w:rPr>
        <w:t xml:space="preserve">a </w:t>
      </w:r>
      <w:r w:rsidR="001C2586">
        <w:rPr>
          <w:rFonts w:ascii="Calibri" w:hAnsi="Calibri" w:cs="Calibri" w:hint="eastAsia"/>
          <w:sz w:val="24"/>
          <w:szCs w:val="24"/>
        </w:rPr>
        <w:t>fire in California and snow in Orlean, both were unexpected.</w:t>
      </w:r>
      <w:r w:rsidR="00E00106">
        <w:rPr>
          <w:rFonts w:ascii="Calibri" w:hAnsi="Calibri" w:cs="Calibri" w:hint="eastAsia"/>
          <w:sz w:val="24"/>
          <w:szCs w:val="24"/>
        </w:rPr>
        <w:t xml:space="preserve"> </w:t>
      </w:r>
      <w:proofErr w:type="gramStart"/>
      <w:r w:rsidR="00E00106">
        <w:rPr>
          <w:rFonts w:ascii="Calibri" w:hAnsi="Calibri" w:cs="Calibri" w:hint="eastAsia"/>
          <w:sz w:val="24"/>
          <w:szCs w:val="24"/>
        </w:rPr>
        <w:t>Result</w:t>
      </w:r>
      <w:proofErr w:type="gramEnd"/>
      <w:r w:rsidR="00E00106">
        <w:rPr>
          <w:rFonts w:ascii="Calibri" w:hAnsi="Calibri" w:cs="Calibri" w:hint="eastAsia"/>
          <w:sz w:val="24"/>
          <w:szCs w:val="24"/>
        </w:rPr>
        <w:t xml:space="preserve"> was a mixture of both.</w:t>
      </w:r>
    </w:p>
    <w:p w14:paraId="0434EB7A" w14:textId="7E8884F6" w:rsidR="00E00106" w:rsidRDefault="00622E0A" w:rsidP="006122FF">
      <w:pPr>
        <w:pStyle w:val="ListParagraph"/>
        <w:numPr>
          <w:ilvl w:val="0"/>
          <w:numId w:val="9"/>
        </w:numPr>
        <w:jc w:val="left"/>
        <w:rPr>
          <w:rFonts w:ascii="Calibri" w:hAnsi="Calibri" w:cs="Calibri"/>
          <w:sz w:val="24"/>
          <w:szCs w:val="24"/>
        </w:rPr>
      </w:pPr>
      <w:r w:rsidRPr="00622E0A">
        <w:rPr>
          <w:rFonts w:ascii="Calibri" w:hAnsi="Calibri" w:cs="Calibri"/>
          <w:sz w:val="24"/>
          <w:szCs w:val="24"/>
        </w:rPr>
        <w:t>We think that's going to be at least five years of opportunity and we'll have to see how the TAM plays out exactly.</w:t>
      </w:r>
      <w:r w:rsidR="00CF3411">
        <w:rPr>
          <w:rFonts w:ascii="Calibri" w:hAnsi="Calibri" w:cs="Calibri" w:hint="eastAsia"/>
          <w:sz w:val="24"/>
          <w:szCs w:val="24"/>
        </w:rPr>
        <w:t xml:space="preserve"> T</w:t>
      </w:r>
      <w:r w:rsidR="00CF3411" w:rsidRPr="00CF3411">
        <w:rPr>
          <w:rFonts w:ascii="Calibri" w:hAnsi="Calibri" w:cs="Calibri"/>
          <w:sz w:val="24"/>
          <w:szCs w:val="24"/>
        </w:rPr>
        <w:t xml:space="preserve">here's been industry reports out there talking about $100 billion of addressable market over a </w:t>
      </w:r>
      <w:proofErr w:type="gramStart"/>
      <w:r w:rsidR="00CF3411" w:rsidRPr="00CF3411">
        <w:rPr>
          <w:rFonts w:ascii="Calibri" w:hAnsi="Calibri" w:cs="Calibri"/>
          <w:sz w:val="24"/>
          <w:szCs w:val="24"/>
        </w:rPr>
        <w:t>five or so year</w:t>
      </w:r>
      <w:proofErr w:type="gramEnd"/>
      <w:r w:rsidR="00CF3411" w:rsidRPr="00CF3411">
        <w:rPr>
          <w:rFonts w:ascii="Calibri" w:hAnsi="Calibri" w:cs="Calibri"/>
          <w:sz w:val="24"/>
          <w:szCs w:val="24"/>
        </w:rPr>
        <w:t xml:space="preserve"> period.</w:t>
      </w:r>
    </w:p>
    <w:p w14:paraId="4EC5CC63" w14:textId="18DBC73D" w:rsidR="00A51968" w:rsidRDefault="00A51968" w:rsidP="006122FF">
      <w:pPr>
        <w:pStyle w:val="ListParagraph"/>
        <w:numPr>
          <w:ilvl w:val="0"/>
          <w:numId w:val="9"/>
        </w:numPr>
        <w:jc w:val="left"/>
        <w:rPr>
          <w:rFonts w:ascii="Calibri" w:hAnsi="Calibri" w:cs="Calibri"/>
          <w:sz w:val="24"/>
          <w:szCs w:val="24"/>
        </w:rPr>
      </w:pPr>
      <w:r>
        <w:rPr>
          <w:rFonts w:ascii="Calibri" w:hAnsi="Calibri" w:cs="Calibri" w:hint="eastAsia"/>
          <w:sz w:val="24"/>
          <w:szCs w:val="24"/>
        </w:rPr>
        <w:t>Expect FY</w:t>
      </w:r>
      <w:r w:rsidR="00603F78">
        <w:rPr>
          <w:rFonts w:ascii="Calibri" w:hAnsi="Calibri" w:cs="Calibri" w:hint="eastAsia"/>
          <w:sz w:val="24"/>
          <w:szCs w:val="24"/>
        </w:rPr>
        <w:t>27</w:t>
      </w:r>
      <w:r w:rsidR="00603F78">
        <w:rPr>
          <w:rFonts w:ascii="Calibri" w:hAnsi="Calibri" w:cs="Calibri"/>
          <w:sz w:val="24"/>
          <w:szCs w:val="24"/>
        </w:rPr>
        <w:t>’</w:t>
      </w:r>
      <w:r w:rsidR="00603F78">
        <w:rPr>
          <w:rFonts w:ascii="Calibri" w:hAnsi="Calibri" w:cs="Calibri" w:hint="eastAsia"/>
          <w:sz w:val="24"/>
          <w:szCs w:val="24"/>
        </w:rPr>
        <w:t>s revenue growth continues to ramp</w:t>
      </w:r>
    </w:p>
    <w:p w14:paraId="21C96528" w14:textId="4D5981AC" w:rsidR="00FA666C" w:rsidRDefault="00FA666C" w:rsidP="006122FF">
      <w:pPr>
        <w:pStyle w:val="ListParagraph"/>
        <w:numPr>
          <w:ilvl w:val="0"/>
          <w:numId w:val="9"/>
        </w:numPr>
        <w:jc w:val="left"/>
        <w:rPr>
          <w:rFonts w:ascii="Calibri" w:hAnsi="Calibri" w:cs="Calibri"/>
          <w:sz w:val="24"/>
          <w:szCs w:val="24"/>
        </w:rPr>
      </w:pPr>
      <w:r>
        <w:rPr>
          <w:rFonts w:ascii="Calibri" w:hAnsi="Calibri" w:cs="Calibri" w:hint="eastAsia"/>
          <w:sz w:val="24"/>
          <w:szCs w:val="24"/>
        </w:rPr>
        <w:t xml:space="preserve">Q1 cash flow </w:t>
      </w:r>
      <w:r w:rsidR="00BA686E">
        <w:rPr>
          <w:rFonts w:ascii="Calibri" w:hAnsi="Calibri" w:cs="Calibri"/>
          <w:sz w:val="24"/>
          <w:szCs w:val="24"/>
        </w:rPr>
        <w:t>is better</w:t>
      </w:r>
      <w:r>
        <w:rPr>
          <w:rFonts w:ascii="Calibri" w:hAnsi="Calibri" w:cs="Calibri" w:hint="eastAsia"/>
          <w:sz w:val="24"/>
          <w:szCs w:val="24"/>
        </w:rPr>
        <w:t xml:space="preserve"> than normal </w:t>
      </w:r>
      <w:r w:rsidR="00BA686E">
        <w:rPr>
          <w:rFonts w:ascii="Calibri" w:hAnsi="Calibri" w:cs="Calibri"/>
          <w:sz w:val="24"/>
          <w:szCs w:val="24"/>
        </w:rPr>
        <w:t>seasonality</w:t>
      </w:r>
      <w:r w:rsidR="00BA686E">
        <w:rPr>
          <w:rFonts w:ascii="Calibri" w:hAnsi="Calibri" w:cs="Calibri" w:hint="eastAsia"/>
          <w:sz w:val="24"/>
          <w:szCs w:val="24"/>
        </w:rPr>
        <w:t xml:space="preserve"> (low cash flow) given the Q4 storm work. </w:t>
      </w:r>
    </w:p>
    <w:p w14:paraId="7FCDB67A" w14:textId="06801070" w:rsidR="009C74C6" w:rsidRDefault="009C74C6" w:rsidP="006122FF">
      <w:pPr>
        <w:pStyle w:val="ListParagraph"/>
        <w:numPr>
          <w:ilvl w:val="0"/>
          <w:numId w:val="9"/>
        </w:numPr>
        <w:jc w:val="left"/>
        <w:rPr>
          <w:rFonts w:ascii="Calibri" w:hAnsi="Calibri" w:cs="Calibri"/>
          <w:sz w:val="24"/>
          <w:szCs w:val="24"/>
        </w:rPr>
      </w:pPr>
      <w:r w:rsidRPr="009C74C6">
        <w:rPr>
          <w:rFonts w:ascii="Calibri" w:hAnsi="Calibri" w:cs="Calibri"/>
          <w:sz w:val="24"/>
          <w:szCs w:val="24"/>
        </w:rPr>
        <w:t>It was $60 million just over $68 million</w:t>
      </w:r>
      <w:r>
        <w:rPr>
          <w:rFonts w:ascii="Calibri" w:hAnsi="Calibri" w:cs="Calibri" w:hint="eastAsia"/>
          <w:sz w:val="24"/>
          <w:szCs w:val="24"/>
        </w:rPr>
        <w:t xml:space="preserve"> (gross Capex </w:t>
      </w:r>
      <w:r w:rsidR="000F411F">
        <w:rPr>
          <w:rFonts w:ascii="Calibri" w:hAnsi="Calibri" w:cs="Calibri" w:hint="eastAsia"/>
          <w:sz w:val="24"/>
          <w:szCs w:val="24"/>
        </w:rPr>
        <w:t>for the quarter)</w:t>
      </w:r>
    </w:p>
    <w:p w14:paraId="0CB1689A" w14:textId="204712D1" w:rsidR="00316987" w:rsidRDefault="00F40140" w:rsidP="006122FF">
      <w:pPr>
        <w:pStyle w:val="ListParagraph"/>
        <w:numPr>
          <w:ilvl w:val="0"/>
          <w:numId w:val="9"/>
        </w:numPr>
        <w:jc w:val="left"/>
        <w:rPr>
          <w:rFonts w:ascii="Calibri" w:hAnsi="Calibri" w:cs="Calibri"/>
          <w:sz w:val="24"/>
          <w:szCs w:val="24"/>
        </w:rPr>
      </w:pPr>
      <w:r>
        <w:rPr>
          <w:rFonts w:ascii="Calibri" w:hAnsi="Calibri" w:cs="Calibri" w:hint="eastAsia"/>
          <w:sz w:val="24"/>
          <w:szCs w:val="24"/>
        </w:rPr>
        <w:t xml:space="preserve">On BEAD: </w:t>
      </w:r>
      <w:r w:rsidRPr="00F40140">
        <w:rPr>
          <w:rFonts w:ascii="Calibri" w:hAnsi="Calibri" w:cs="Calibri"/>
          <w:sz w:val="24"/>
          <w:szCs w:val="24"/>
        </w:rPr>
        <w:t xml:space="preserve">the first is, we're having a lot of conversations both with the potentially awarded subgrantees </w:t>
      </w:r>
      <w:proofErr w:type="gramStart"/>
      <w:r w:rsidRPr="00F40140">
        <w:rPr>
          <w:rFonts w:ascii="Calibri" w:hAnsi="Calibri" w:cs="Calibri"/>
          <w:sz w:val="24"/>
          <w:szCs w:val="24"/>
        </w:rPr>
        <w:t>and also</w:t>
      </w:r>
      <w:proofErr w:type="gramEnd"/>
      <w:r w:rsidRPr="00F40140">
        <w:rPr>
          <w:rFonts w:ascii="Calibri" w:hAnsi="Calibri" w:cs="Calibri"/>
          <w:sz w:val="24"/>
          <w:szCs w:val="24"/>
        </w:rPr>
        <w:t xml:space="preserve"> contingent with the state broadband offices. There's a little bit of a pause for some of the subgrantees that are waiting for the final – for their awards to be finalized. We'll see exactly what that timeline plays out as the new administration puts their fingerprints on the program.</w:t>
      </w:r>
      <w:r>
        <w:rPr>
          <w:rFonts w:ascii="Calibri" w:hAnsi="Calibri" w:cs="Calibri" w:hint="eastAsia"/>
          <w:sz w:val="24"/>
          <w:szCs w:val="24"/>
        </w:rPr>
        <w:t xml:space="preserve"> Expect </w:t>
      </w:r>
      <w:r w:rsidR="003444C1">
        <w:rPr>
          <w:rFonts w:ascii="Calibri" w:hAnsi="Calibri" w:cs="Calibri" w:hint="eastAsia"/>
          <w:sz w:val="24"/>
          <w:szCs w:val="24"/>
        </w:rPr>
        <w:t xml:space="preserve">some potential for the back half of FY26, more likely for </w:t>
      </w:r>
      <w:r w:rsidR="003444C1">
        <w:rPr>
          <w:rFonts w:ascii="Calibri" w:hAnsi="Calibri" w:cs="Calibri"/>
          <w:sz w:val="24"/>
          <w:szCs w:val="24"/>
        </w:rPr>
        <w:t>Calander</w:t>
      </w:r>
      <w:r w:rsidR="003444C1">
        <w:rPr>
          <w:rFonts w:ascii="Calibri" w:hAnsi="Calibri" w:cs="Calibri" w:hint="eastAsia"/>
          <w:sz w:val="24"/>
          <w:szCs w:val="24"/>
        </w:rPr>
        <w:t xml:space="preserve"> Year 2027.</w:t>
      </w:r>
    </w:p>
    <w:p w14:paraId="42E91D54" w14:textId="7BDC15BA" w:rsidR="00EA711C" w:rsidRPr="00821BDA" w:rsidRDefault="00EA711C" w:rsidP="006122FF">
      <w:pPr>
        <w:pStyle w:val="ListParagraph"/>
        <w:numPr>
          <w:ilvl w:val="0"/>
          <w:numId w:val="9"/>
        </w:numPr>
        <w:jc w:val="left"/>
        <w:rPr>
          <w:rFonts w:ascii="Calibri" w:hAnsi="Calibri" w:cs="Calibri"/>
          <w:sz w:val="24"/>
          <w:szCs w:val="24"/>
        </w:rPr>
      </w:pPr>
      <w:r>
        <w:rPr>
          <w:rFonts w:ascii="Calibri" w:hAnsi="Calibri" w:cs="Calibri" w:hint="eastAsia"/>
          <w:sz w:val="24"/>
          <w:szCs w:val="24"/>
        </w:rPr>
        <w:t>No BEAD into backlog. All the potential customers are not at a place to issue awards.</w:t>
      </w:r>
    </w:p>
    <w:p w14:paraId="63E94341" w14:textId="77777777" w:rsidR="000708AD" w:rsidRDefault="000708AD" w:rsidP="0054123C">
      <w:pPr>
        <w:rPr>
          <w:rFonts w:ascii="Calibri" w:hAnsi="Calibri" w:cs="Calibri"/>
          <w:sz w:val="24"/>
          <w:szCs w:val="24"/>
        </w:rPr>
      </w:pPr>
    </w:p>
    <w:p w14:paraId="36638628" w14:textId="499C6ABB" w:rsidR="00A30735" w:rsidRPr="00A555A5" w:rsidRDefault="00A30735" w:rsidP="00A30735">
      <w:pPr>
        <w:rPr>
          <w:rFonts w:ascii="Calibri" w:hAnsi="Calibri" w:cs="Calibri"/>
          <w:b/>
          <w:bCs/>
          <w:sz w:val="28"/>
          <w:szCs w:val="28"/>
        </w:rPr>
      </w:pPr>
      <w:r w:rsidRPr="00A555A5">
        <w:rPr>
          <w:rFonts w:ascii="Calibri" w:hAnsi="Calibri" w:cs="Calibri" w:hint="eastAsia"/>
          <w:b/>
          <w:bCs/>
          <w:sz w:val="28"/>
          <w:szCs w:val="28"/>
        </w:rPr>
        <w:t>Dycom Industries Q</w:t>
      </w:r>
      <w:r>
        <w:rPr>
          <w:rFonts w:ascii="Calibri" w:hAnsi="Calibri" w:cs="Calibri" w:hint="eastAsia"/>
          <w:b/>
          <w:bCs/>
          <w:sz w:val="28"/>
          <w:szCs w:val="28"/>
        </w:rPr>
        <w:t>3</w:t>
      </w:r>
      <w:r w:rsidRPr="00A555A5">
        <w:rPr>
          <w:rFonts w:ascii="Calibri" w:hAnsi="Calibri" w:cs="Calibri" w:hint="eastAsia"/>
          <w:b/>
          <w:bCs/>
          <w:sz w:val="28"/>
          <w:szCs w:val="28"/>
        </w:rPr>
        <w:t xml:space="preserve"> Transcript</w:t>
      </w:r>
    </w:p>
    <w:p w14:paraId="2EF12E16" w14:textId="3377ABA1" w:rsidR="005945E3" w:rsidRPr="005C7023" w:rsidRDefault="005C7023" w:rsidP="005C7023">
      <w:pPr>
        <w:pStyle w:val="ListParagraph"/>
        <w:numPr>
          <w:ilvl w:val="0"/>
          <w:numId w:val="8"/>
        </w:numPr>
        <w:rPr>
          <w:rFonts w:ascii="Calibri" w:hAnsi="Calibri" w:cs="Calibri"/>
          <w:sz w:val="24"/>
          <w:szCs w:val="24"/>
        </w:rPr>
      </w:pPr>
      <w:r w:rsidRPr="005C7023">
        <w:rPr>
          <w:rFonts w:ascii="Calibri" w:hAnsi="Calibri" w:cs="Calibri"/>
          <w:sz w:val="24"/>
          <w:szCs w:val="24"/>
        </w:rPr>
        <w:t>G&amp;A this quarter included incremental stock-based compensation of $7.1 million related to the CEO transition and acquisition integration costs of $4.2 million related to the Q3 2025 acquisition. Excluding these amounts, non-GAAP G&amp;A expenses were 7.8% of revenue compared to 7.7% in Q3 2024.</w:t>
      </w:r>
    </w:p>
    <w:p w14:paraId="54ECCFD7" w14:textId="43C67131" w:rsidR="00A77773" w:rsidRPr="005945E3" w:rsidRDefault="00A77773" w:rsidP="005945E3">
      <w:pPr>
        <w:pStyle w:val="ListParagraph"/>
        <w:numPr>
          <w:ilvl w:val="0"/>
          <w:numId w:val="8"/>
        </w:numPr>
        <w:rPr>
          <w:rFonts w:ascii="Calibri" w:hAnsi="Calibri" w:cs="Calibri"/>
          <w:sz w:val="24"/>
          <w:szCs w:val="24"/>
        </w:rPr>
      </w:pPr>
      <w:r w:rsidRPr="005945E3">
        <w:rPr>
          <w:rFonts w:ascii="Calibri" w:hAnsi="Calibri" w:cs="Calibri"/>
          <w:sz w:val="24"/>
          <w:szCs w:val="24"/>
        </w:rPr>
        <w:t>expect total contract revenues to increase mid- to high-single digit as a percentage of contract revenues</w:t>
      </w:r>
    </w:p>
    <w:p w14:paraId="2EA240EF" w14:textId="2AD93E0A" w:rsidR="00A30735" w:rsidRPr="005945E3" w:rsidRDefault="00F1161D" w:rsidP="005945E3">
      <w:pPr>
        <w:pStyle w:val="ListParagraph"/>
        <w:numPr>
          <w:ilvl w:val="0"/>
          <w:numId w:val="8"/>
        </w:numPr>
        <w:rPr>
          <w:rFonts w:ascii="Calibri" w:hAnsi="Calibri" w:cs="Calibri"/>
          <w:sz w:val="24"/>
          <w:szCs w:val="24"/>
        </w:rPr>
      </w:pPr>
      <w:r w:rsidRPr="005945E3">
        <w:rPr>
          <w:rFonts w:ascii="Calibri" w:hAnsi="Calibri" w:cs="Calibri"/>
          <w:sz w:val="24"/>
          <w:szCs w:val="24"/>
        </w:rPr>
        <w:t>approximately $35 million of revenues from acquired businesses</w:t>
      </w:r>
    </w:p>
    <w:p w14:paraId="56EBC485" w14:textId="7B699B94" w:rsidR="00A30735" w:rsidRPr="005945E3" w:rsidRDefault="00F1161D" w:rsidP="005945E3">
      <w:pPr>
        <w:pStyle w:val="ListParagraph"/>
        <w:numPr>
          <w:ilvl w:val="0"/>
          <w:numId w:val="8"/>
        </w:numPr>
        <w:rPr>
          <w:rFonts w:ascii="Calibri" w:hAnsi="Calibri" w:cs="Calibri"/>
          <w:sz w:val="24"/>
          <w:szCs w:val="24"/>
        </w:rPr>
      </w:pPr>
      <w:proofErr w:type="gramStart"/>
      <w:r w:rsidRPr="005945E3">
        <w:rPr>
          <w:rFonts w:ascii="Calibri" w:hAnsi="Calibri" w:cs="Calibri"/>
          <w:sz w:val="24"/>
          <w:szCs w:val="24"/>
        </w:rPr>
        <w:t>organic</w:t>
      </w:r>
      <w:proofErr w:type="gramEnd"/>
      <w:r w:rsidRPr="005945E3">
        <w:rPr>
          <w:rFonts w:ascii="Calibri" w:hAnsi="Calibri" w:cs="Calibri"/>
          <w:sz w:val="24"/>
          <w:szCs w:val="24"/>
        </w:rPr>
        <w:t xml:space="preserve"> revenues are expected to increase low- to mid-single digit as a percentage of contract revenues</w:t>
      </w:r>
    </w:p>
    <w:p w14:paraId="62CC2A8A" w14:textId="347051C7" w:rsidR="00A30735" w:rsidRPr="005945E3" w:rsidRDefault="00590D91" w:rsidP="005945E3">
      <w:pPr>
        <w:pStyle w:val="ListParagraph"/>
        <w:numPr>
          <w:ilvl w:val="0"/>
          <w:numId w:val="7"/>
        </w:numPr>
        <w:rPr>
          <w:rFonts w:ascii="Calibri" w:hAnsi="Calibri" w:cs="Calibri"/>
          <w:sz w:val="24"/>
          <w:szCs w:val="24"/>
        </w:rPr>
      </w:pPr>
      <w:r w:rsidRPr="005945E3">
        <w:rPr>
          <w:rFonts w:ascii="Calibri" w:hAnsi="Calibri" w:cs="Calibri"/>
          <w:sz w:val="24"/>
          <w:szCs w:val="24"/>
        </w:rPr>
        <w:t>For Q4 2025, we expect non-GAAP adjusted EBITDA percentage of contract revenues to increase approximately 25 basis points compared to 9.8% in Q4 2024</w:t>
      </w:r>
    </w:p>
    <w:p w14:paraId="17F7B63F" w14:textId="7273D2B4" w:rsidR="00A30735" w:rsidRDefault="005945E3" w:rsidP="005945E3">
      <w:pPr>
        <w:pStyle w:val="ListParagraph"/>
        <w:numPr>
          <w:ilvl w:val="0"/>
          <w:numId w:val="7"/>
        </w:numPr>
        <w:rPr>
          <w:rFonts w:ascii="Calibri" w:hAnsi="Calibri" w:cs="Calibri"/>
          <w:sz w:val="24"/>
          <w:szCs w:val="24"/>
        </w:rPr>
      </w:pPr>
      <w:r w:rsidRPr="005945E3">
        <w:rPr>
          <w:rFonts w:ascii="Calibri" w:hAnsi="Calibri" w:cs="Calibri" w:hint="eastAsia"/>
          <w:sz w:val="24"/>
          <w:szCs w:val="24"/>
        </w:rPr>
        <w:t xml:space="preserve">Other: </w:t>
      </w:r>
      <w:r w:rsidRPr="005945E3">
        <w:rPr>
          <w:rFonts w:ascii="Calibri" w:hAnsi="Calibri" w:cs="Calibri"/>
          <w:sz w:val="24"/>
          <w:szCs w:val="24"/>
        </w:rPr>
        <w:t>$9.9 million of amortization expense, $9.3 million of stock-based compensation, which includes $2.1 million of incremental expense related to the CEO succession transition, $16.5 million of net interest expense, a 26% non-GAAP effective income tax rate, and 29.5 million diluted shares.</w:t>
      </w:r>
    </w:p>
    <w:p w14:paraId="67060D69" w14:textId="3F88F9F6" w:rsidR="00403659" w:rsidRDefault="00403659" w:rsidP="005945E3">
      <w:pPr>
        <w:pStyle w:val="ListParagraph"/>
        <w:numPr>
          <w:ilvl w:val="0"/>
          <w:numId w:val="7"/>
        </w:numPr>
        <w:rPr>
          <w:rFonts w:ascii="Calibri" w:hAnsi="Calibri" w:cs="Calibri"/>
          <w:sz w:val="24"/>
          <w:szCs w:val="24"/>
        </w:rPr>
      </w:pPr>
      <w:r>
        <w:rPr>
          <w:rFonts w:ascii="Calibri" w:hAnsi="Calibri" w:cs="Calibri" w:hint="eastAsia"/>
          <w:sz w:val="24"/>
          <w:szCs w:val="24"/>
        </w:rPr>
        <w:t xml:space="preserve">Lumen &amp; AI: </w:t>
      </w:r>
      <w:r w:rsidR="00097773">
        <w:rPr>
          <w:rFonts w:ascii="Calibri" w:hAnsi="Calibri" w:cs="Calibri" w:hint="eastAsia"/>
          <w:sz w:val="24"/>
          <w:szCs w:val="24"/>
        </w:rPr>
        <w:t xml:space="preserve">had a new award this quarter, not much, but expect to be a good start </w:t>
      </w:r>
      <w:r w:rsidR="00097773">
        <w:rPr>
          <w:rFonts w:ascii="Calibri" w:hAnsi="Calibri" w:cs="Calibri" w:hint="eastAsia"/>
          <w:sz w:val="24"/>
          <w:szCs w:val="24"/>
        </w:rPr>
        <w:lastRenderedPageBreak/>
        <w:t xml:space="preserve">as having more </w:t>
      </w:r>
      <w:proofErr w:type="gramStart"/>
      <w:r w:rsidR="00097773">
        <w:rPr>
          <w:rFonts w:ascii="Calibri" w:hAnsi="Calibri" w:cs="Calibri" w:hint="eastAsia"/>
          <w:sz w:val="24"/>
          <w:szCs w:val="24"/>
        </w:rPr>
        <w:t>conversation</w:t>
      </w:r>
      <w:proofErr w:type="gramEnd"/>
      <w:r w:rsidR="00097773">
        <w:rPr>
          <w:rFonts w:ascii="Calibri" w:hAnsi="Calibri" w:cs="Calibri" w:hint="eastAsia"/>
          <w:sz w:val="24"/>
          <w:szCs w:val="24"/>
        </w:rPr>
        <w:t xml:space="preserve"> with other customers.</w:t>
      </w:r>
    </w:p>
    <w:p w14:paraId="26695518" w14:textId="18EF4116" w:rsidR="001A5EDC" w:rsidRDefault="001A5EDC" w:rsidP="005945E3">
      <w:pPr>
        <w:pStyle w:val="ListParagraph"/>
        <w:numPr>
          <w:ilvl w:val="0"/>
          <w:numId w:val="7"/>
        </w:numPr>
        <w:rPr>
          <w:rFonts w:ascii="Calibri" w:hAnsi="Calibri" w:cs="Calibri"/>
          <w:sz w:val="24"/>
          <w:szCs w:val="24"/>
        </w:rPr>
      </w:pPr>
      <w:r>
        <w:rPr>
          <w:rFonts w:ascii="Calibri" w:hAnsi="Calibri" w:cs="Calibri" w:hint="eastAsia"/>
          <w:sz w:val="24"/>
          <w:szCs w:val="24"/>
        </w:rPr>
        <w:t xml:space="preserve">BEAD: Still expect to be </w:t>
      </w:r>
      <w:r>
        <w:rPr>
          <w:rFonts w:ascii="Calibri" w:hAnsi="Calibri" w:cs="Calibri"/>
          <w:sz w:val="24"/>
          <w:szCs w:val="24"/>
        </w:rPr>
        <w:t>second</w:t>
      </w:r>
      <w:r>
        <w:rPr>
          <w:rFonts w:ascii="Calibri" w:hAnsi="Calibri" w:cs="Calibri" w:hint="eastAsia"/>
          <w:sz w:val="24"/>
          <w:szCs w:val="24"/>
        </w:rPr>
        <w:t xml:space="preserve"> half of Calander Year 2025,</w:t>
      </w:r>
      <w:r w:rsidR="00CE61DE">
        <w:rPr>
          <w:rFonts w:ascii="Calibri" w:hAnsi="Calibri" w:cs="Calibri" w:hint="eastAsia"/>
          <w:sz w:val="24"/>
          <w:szCs w:val="24"/>
        </w:rPr>
        <w:t xml:space="preserve"> expect significant ramp in 2026. </w:t>
      </w:r>
    </w:p>
    <w:p w14:paraId="08C734EE" w14:textId="661BCC87" w:rsidR="00CE61DE" w:rsidRDefault="00CE61DE" w:rsidP="005945E3">
      <w:pPr>
        <w:pStyle w:val="ListParagraph"/>
        <w:numPr>
          <w:ilvl w:val="0"/>
          <w:numId w:val="7"/>
        </w:numPr>
        <w:rPr>
          <w:rFonts w:ascii="Calibri" w:hAnsi="Calibri" w:cs="Calibri"/>
          <w:sz w:val="24"/>
          <w:szCs w:val="24"/>
        </w:rPr>
      </w:pPr>
      <w:r>
        <w:rPr>
          <w:rFonts w:ascii="Calibri" w:hAnsi="Calibri" w:cs="Calibri" w:hint="eastAsia"/>
          <w:sz w:val="24"/>
          <w:szCs w:val="24"/>
        </w:rPr>
        <w:t xml:space="preserve">Louisiana </w:t>
      </w:r>
      <w:r w:rsidR="00466145">
        <w:rPr>
          <w:rFonts w:ascii="Calibri" w:hAnsi="Calibri" w:cs="Calibri" w:hint="eastAsia"/>
          <w:sz w:val="24"/>
          <w:szCs w:val="24"/>
        </w:rPr>
        <w:t xml:space="preserve">state </w:t>
      </w:r>
      <w:r>
        <w:rPr>
          <w:rFonts w:ascii="Calibri" w:hAnsi="Calibri" w:cs="Calibri" w:hint="eastAsia"/>
          <w:sz w:val="24"/>
          <w:szCs w:val="24"/>
        </w:rPr>
        <w:t xml:space="preserve">BEAD </w:t>
      </w:r>
      <w:r w:rsidR="00466145">
        <w:rPr>
          <w:rFonts w:ascii="Calibri" w:hAnsi="Calibri" w:cs="Calibri" w:hint="eastAsia"/>
          <w:sz w:val="24"/>
          <w:szCs w:val="24"/>
        </w:rPr>
        <w:t xml:space="preserve">announcement: 95% being </w:t>
      </w:r>
      <w:r w:rsidR="00035A4A">
        <w:rPr>
          <w:rFonts w:ascii="Calibri" w:hAnsi="Calibri" w:cs="Calibri"/>
          <w:sz w:val="24"/>
          <w:szCs w:val="24"/>
        </w:rPr>
        <w:t>Fiber</w:t>
      </w:r>
      <w:r w:rsidR="00035A4A">
        <w:rPr>
          <w:rFonts w:ascii="Calibri" w:hAnsi="Calibri" w:cs="Calibri" w:hint="eastAsia"/>
          <w:sz w:val="24"/>
          <w:szCs w:val="24"/>
        </w:rPr>
        <w:t xml:space="preserve"> ($1 </w:t>
      </w:r>
      <w:proofErr w:type="spellStart"/>
      <w:r w:rsidR="00035A4A">
        <w:rPr>
          <w:rFonts w:ascii="Calibri" w:hAnsi="Calibri" w:cs="Calibri" w:hint="eastAsia"/>
          <w:sz w:val="24"/>
          <w:szCs w:val="24"/>
        </w:rPr>
        <w:t>bln</w:t>
      </w:r>
      <w:proofErr w:type="spellEnd"/>
      <w:r w:rsidR="00035A4A">
        <w:rPr>
          <w:rFonts w:ascii="Calibri" w:hAnsi="Calibri" w:cs="Calibri" w:hint="eastAsia"/>
          <w:sz w:val="24"/>
          <w:szCs w:val="24"/>
        </w:rPr>
        <w:t>+)</w:t>
      </w:r>
      <w:r w:rsidR="00466145">
        <w:rPr>
          <w:rFonts w:ascii="Calibri" w:hAnsi="Calibri" w:cs="Calibri" w:hint="eastAsia"/>
          <w:sz w:val="24"/>
          <w:szCs w:val="24"/>
        </w:rPr>
        <w:t>.</w:t>
      </w:r>
    </w:p>
    <w:p w14:paraId="43C23C01" w14:textId="29F8E148" w:rsidR="0051126A" w:rsidRDefault="0051126A" w:rsidP="005945E3">
      <w:pPr>
        <w:pStyle w:val="ListParagraph"/>
        <w:numPr>
          <w:ilvl w:val="0"/>
          <w:numId w:val="7"/>
        </w:numPr>
        <w:rPr>
          <w:rFonts w:ascii="Calibri" w:hAnsi="Calibri" w:cs="Calibri"/>
          <w:sz w:val="24"/>
          <w:szCs w:val="24"/>
        </w:rPr>
      </w:pPr>
      <w:r>
        <w:rPr>
          <w:rFonts w:ascii="Calibri" w:hAnsi="Calibri" w:cs="Calibri" w:hint="eastAsia"/>
          <w:sz w:val="24"/>
          <w:szCs w:val="24"/>
        </w:rPr>
        <w:t>See revenue from Top 10 companies as guide, not Top 5.</w:t>
      </w:r>
    </w:p>
    <w:p w14:paraId="0392AA11" w14:textId="1BD19167" w:rsidR="00CF7128" w:rsidRDefault="00CF7128" w:rsidP="005945E3">
      <w:pPr>
        <w:pStyle w:val="ListParagraph"/>
        <w:numPr>
          <w:ilvl w:val="0"/>
          <w:numId w:val="7"/>
        </w:numPr>
        <w:rPr>
          <w:rFonts w:ascii="Calibri" w:hAnsi="Calibri" w:cs="Calibri"/>
          <w:sz w:val="24"/>
          <w:szCs w:val="24"/>
        </w:rPr>
      </w:pPr>
      <w:r>
        <w:rPr>
          <w:rFonts w:ascii="Calibri" w:hAnsi="Calibri" w:cs="Calibri" w:hint="eastAsia"/>
          <w:sz w:val="24"/>
          <w:szCs w:val="24"/>
        </w:rPr>
        <w:t xml:space="preserve">Trump Administration: </w:t>
      </w:r>
      <w:r w:rsidR="00F7746F">
        <w:rPr>
          <w:rFonts w:ascii="Calibri" w:hAnsi="Calibri" w:cs="Calibri" w:hint="eastAsia"/>
          <w:sz w:val="24"/>
          <w:szCs w:val="24"/>
        </w:rPr>
        <w:t>Expect same level of support, bipartisan effort.</w:t>
      </w:r>
    </w:p>
    <w:p w14:paraId="1393B9AA" w14:textId="7A7E881D" w:rsidR="00982CF2" w:rsidRDefault="00982CF2" w:rsidP="005945E3">
      <w:pPr>
        <w:pStyle w:val="ListParagraph"/>
        <w:numPr>
          <w:ilvl w:val="0"/>
          <w:numId w:val="7"/>
        </w:numPr>
        <w:rPr>
          <w:rFonts w:ascii="Calibri" w:hAnsi="Calibri" w:cs="Calibri"/>
          <w:sz w:val="24"/>
          <w:szCs w:val="24"/>
        </w:rPr>
      </w:pPr>
      <w:r>
        <w:rPr>
          <w:rFonts w:ascii="Calibri" w:hAnsi="Calibri" w:cs="Calibri" w:hint="eastAsia"/>
          <w:sz w:val="24"/>
          <w:szCs w:val="24"/>
        </w:rPr>
        <w:t xml:space="preserve">$4.2 mln integration costs </w:t>
      </w:r>
      <w:r w:rsidR="00F40B4E">
        <w:rPr>
          <w:rFonts w:ascii="Calibri" w:hAnsi="Calibri" w:cs="Calibri" w:hint="eastAsia"/>
          <w:sz w:val="24"/>
          <w:szCs w:val="24"/>
        </w:rPr>
        <w:t>related to acquisition.</w:t>
      </w:r>
    </w:p>
    <w:p w14:paraId="1191F811" w14:textId="05EE094F" w:rsidR="00F40B4E" w:rsidRDefault="00BF23C9" w:rsidP="005945E3">
      <w:pPr>
        <w:pStyle w:val="ListParagraph"/>
        <w:numPr>
          <w:ilvl w:val="0"/>
          <w:numId w:val="7"/>
        </w:numPr>
        <w:rPr>
          <w:rFonts w:ascii="Calibri" w:hAnsi="Calibri" w:cs="Calibri"/>
          <w:sz w:val="24"/>
          <w:szCs w:val="24"/>
        </w:rPr>
      </w:pPr>
      <w:r>
        <w:rPr>
          <w:rFonts w:ascii="Calibri" w:hAnsi="Calibri" w:cs="Calibri" w:hint="eastAsia"/>
          <w:sz w:val="24"/>
          <w:szCs w:val="24"/>
        </w:rPr>
        <w:t>$46 mln storm restoring services in Q3, not reflecting that in Q4</w:t>
      </w:r>
      <w:r w:rsidR="00FF5F75">
        <w:rPr>
          <w:rFonts w:ascii="Calibri" w:hAnsi="Calibri" w:cs="Calibri" w:hint="eastAsia"/>
          <w:sz w:val="24"/>
          <w:szCs w:val="24"/>
        </w:rPr>
        <w:t>, expect to taper off.</w:t>
      </w:r>
      <w:r w:rsidR="001904DF">
        <w:rPr>
          <w:rFonts w:ascii="Calibri" w:hAnsi="Calibri" w:cs="Calibri" w:hint="eastAsia"/>
          <w:sz w:val="24"/>
          <w:szCs w:val="24"/>
        </w:rPr>
        <w:t xml:space="preserve"> (</w:t>
      </w:r>
      <w:proofErr w:type="gramStart"/>
      <w:r w:rsidR="001904DF">
        <w:rPr>
          <w:rFonts w:ascii="Calibri" w:hAnsi="Calibri" w:cs="Calibri" w:hint="eastAsia"/>
          <w:sz w:val="24"/>
          <w:szCs w:val="24"/>
        </w:rPr>
        <w:t>but,</w:t>
      </w:r>
      <w:proofErr w:type="gramEnd"/>
      <w:r w:rsidR="001904DF">
        <w:rPr>
          <w:rFonts w:ascii="Calibri" w:hAnsi="Calibri" w:cs="Calibri" w:hint="eastAsia"/>
          <w:sz w:val="24"/>
          <w:szCs w:val="24"/>
        </w:rPr>
        <w:t xml:space="preserve"> storm also </w:t>
      </w:r>
      <w:proofErr w:type="gramStart"/>
      <w:r w:rsidR="001904DF">
        <w:rPr>
          <w:rFonts w:ascii="Calibri" w:hAnsi="Calibri" w:cs="Calibri" w:hint="eastAsia"/>
          <w:sz w:val="24"/>
          <w:szCs w:val="24"/>
        </w:rPr>
        <w:t>affect</w:t>
      </w:r>
      <w:proofErr w:type="gramEnd"/>
      <w:r w:rsidR="001904DF">
        <w:rPr>
          <w:rFonts w:ascii="Calibri" w:hAnsi="Calibri" w:cs="Calibri" w:hint="eastAsia"/>
          <w:sz w:val="24"/>
          <w:szCs w:val="24"/>
        </w:rPr>
        <w:t xml:space="preserve"> DY</w:t>
      </w:r>
      <w:r w:rsidR="001904DF">
        <w:rPr>
          <w:rFonts w:ascii="Calibri" w:hAnsi="Calibri" w:cs="Calibri"/>
          <w:sz w:val="24"/>
          <w:szCs w:val="24"/>
        </w:rPr>
        <w:t>’</w:t>
      </w:r>
      <w:r w:rsidR="001904DF">
        <w:rPr>
          <w:rFonts w:ascii="Calibri" w:hAnsi="Calibri" w:cs="Calibri" w:hint="eastAsia"/>
          <w:sz w:val="24"/>
          <w:szCs w:val="24"/>
        </w:rPr>
        <w:t>s operation in Q3, tradeoff)</w:t>
      </w:r>
    </w:p>
    <w:p w14:paraId="0EE1ECAB" w14:textId="1D0C6006" w:rsidR="00140C79" w:rsidRDefault="00140C79" w:rsidP="005945E3">
      <w:pPr>
        <w:pStyle w:val="ListParagraph"/>
        <w:numPr>
          <w:ilvl w:val="0"/>
          <w:numId w:val="7"/>
        </w:numPr>
        <w:rPr>
          <w:rFonts w:ascii="Calibri" w:hAnsi="Calibri" w:cs="Calibri"/>
          <w:sz w:val="24"/>
          <w:szCs w:val="24"/>
        </w:rPr>
      </w:pPr>
      <w:r>
        <w:rPr>
          <w:rFonts w:ascii="Calibri" w:hAnsi="Calibri" w:cs="Calibri" w:hint="eastAsia"/>
          <w:sz w:val="24"/>
          <w:szCs w:val="24"/>
        </w:rPr>
        <w:t xml:space="preserve">SG&amp;A into FY26: </w:t>
      </w:r>
      <w:r w:rsidR="00161658">
        <w:rPr>
          <w:rFonts w:ascii="Calibri" w:hAnsi="Calibri" w:cs="Calibri" w:hint="eastAsia"/>
          <w:sz w:val="24"/>
          <w:szCs w:val="24"/>
        </w:rPr>
        <w:t xml:space="preserve">Non-GAAP slightly up </w:t>
      </w:r>
      <w:proofErr w:type="spellStart"/>
      <w:r w:rsidR="00161658">
        <w:rPr>
          <w:rFonts w:ascii="Calibri" w:hAnsi="Calibri" w:cs="Calibri" w:hint="eastAsia"/>
          <w:sz w:val="24"/>
          <w:szCs w:val="24"/>
        </w:rPr>
        <w:t>yoy</w:t>
      </w:r>
      <w:proofErr w:type="spellEnd"/>
      <w:r w:rsidR="00161658">
        <w:rPr>
          <w:rFonts w:ascii="Calibri" w:hAnsi="Calibri" w:cs="Calibri" w:hint="eastAsia"/>
          <w:sz w:val="24"/>
          <w:szCs w:val="24"/>
        </w:rPr>
        <w:t>, expect DY to get some operating leverage out of SG&amp;A</w:t>
      </w:r>
      <w:r w:rsidR="00F47FF1">
        <w:rPr>
          <w:rFonts w:ascii="Calibri" w:hAnsi="Calibri" w:cs="Calibri" w:hint="eastAsia"/>
          <w:sz w:val="24"/>
          <w:szCs w:val="24"/>
        </w:rPr>
        <w:t>.</w:t>
      </w:r>
    </w:p>
    <w:p w14:paraId="06EAE21E" w14:textId="38D71E3F" w:rsidR="00F47FF1" w:rsidRDefault="00F47FF1" w:rsidP="005945E3">
      <w:pPr>
        <w:pStyle w:val="ListParagraph"/>
        <w:numPr>
          <w:ilvl w:val="0"/>
          <w:numId w:val="7"/>
        </w:numPr>
        <w:rPr>
          <w:rFonts w:ascii="Calibri" w:hAnsi="Calibri" w:cs="Calibri"/>
          <w:sz w:val="24"/>
          <w:szCs w:val="24"/>
        </w:rPr>
      </w:pPr>
      <w:r>
        <w:rPr>
          <w:rFonts w:ascii="Calibri" w:hAnsi="Calibri" w:cs="Calibri" w:hint="eastAsia"/>
          <w:sz w:val="24"/>
          <w:szCs w:val="24"/>
        </w:rPr>
        <w:t xml:space="preserve">In the past, SG&amp;A </w:t>
      </w:r>
      <w:proofErr w:type="gramStart"/>
      <w:r w:rsidR="006D6FEE">
        <w:rPr>
          <w:rFonts w:ascii="Calibri" w:hAnsi="Calibri" w:cs="Calibri" w:hint="eastAsia"/>
          <w:sz w:val="24"/>
          <w:szCs w:val="24"/>
        </w:rPr>
        <w:t>increases</w:t>
      </w:r>
      <w:proofErr w:type="gramEnd"/>
      <w:r w:rsidR="006D6FEE">
        <w:rPr>
          <w:rFonts w:ascii="Calibri" w:hAnsi="Calibri" w:cs="Calibri" w:hint="eastAsia"/>
          <w:sz w:val="24"/>
          <w:szCs w:val="24"/>
        </w:rPr>
        <w:t xml:space="preserve"> (not as a % of rev.) to anticipate revenue ramp. The management didn</w:t>
      </w:r>
      <w:r w:rsidR="006D6FEE">
        <w:rPr>
          <w:rFonts w:ascii="Calibri" w:hAnsi="Calibri" w:cs="Calibri"/>
          <w:sz w:val="24"/>
          <w:szCs w:val="24"/>
        </w:rPr>
        <w:t>’</w:t>
      </w:r>
      <w:r w:rsidR="006D6FEE">
        <w:rPr>
          <w:rFonts w:ascii="Calibri" w:hAnsi="Calibri" w:cs="Calibri" w:hint="eastAsia"/>
          <w:sz w:val="24"/>
          <w:szCs w:val="24"/>
        </w:rPr>
        <w:t>t deny/confirm this trend by replying we</w:t>
      </w:r>
      <w:r w:rsidR="006D6FEE">
        <w:rPr>
          <w:rFonts w:ascii="Calibri" w:hAnsi="Calibri" w:cs="Calibri"/>
          <w:sz w:val="24"/>
          <w:szCs w:val="24"/>
        </w:rPr>
        <w:t>’</w:t>
      </w:r>
      <w:r w:rsidR="006D6FEE">
        <w:rPr>
          <w:rFonts w:ascii="Calibri" w:hAnsi="Calibri" w:cs="Calibri" w:hint="eastAsia"/>
          <w:sz w:val="24"/>
          <w:szCs w:val="24"/>
        </w:rPr>
        <w:t xml:space="preserve">ll work hard to </w:t>
      </w:r>
      <w:proofErr w:type="gramStart"/>
      <w:r w:rsidR="006D6FEE">
        <w:rPr>
          <w:rFonts w:ascii="Calibri" w:hAnsi="Calibri" w:cs="Calibri" w:hint="eastAsia"/>
          <w:sz w:val="24"/>
          <w:szCs w:val="24"/>
        </w:rPr>
        <w:t>management</w:t>
      </w:r>
      <w:proofErr w:type="gramEnd"/>
      <w:r w:rsidR="006D6FEE">
        <w:rPr>
          <w:rFonts w:ascii="Calibri" w:hAnsi="Calibri" w:cs="Calibri" w:hint="eastAsia"/>
          <w:sz w:val="24"/>
          <w:szCs w:val="24"/>
        </w:rPr>
        <w:t xml:space="preserve"> that.</w:t>
      </w:r>
    </w:p>
    <w:p w14:paraId="0C53210E" w14:textId="0C5C484C" w:rsidR="0086577E" w:rsidRPr="005945E3" w:rsidRDefault="0086577E" w:rsidP="005945E3">
      <w:pPr>
        <w:pStyle w:val="ListParagraph"/>
        <w:numPr>
          <w:ilvl w:val="0"/>
          <w:numId w:val="7"/>
        </w:numPr>
        <w:rPr>
          <w:rFonts w:ascii="Calibri" w:hAnsi="Calibri" w:cs="Calibri"/>
          <w:sz w:val="24"/>
          <w:szCs w:val="24"/>
        </w:rPr>
      </w:pPr>
      <w:r>
        <w:rPr>
          <w:rFonts w:ascii="Calibri" w:hAnsi="Calibri" w:cs="Calibri" w:hint="eastAsia"/>
          <w:sz w:val="24"/>
          <w:szCs w:val="24"/>
        </w:rPr>
        <w:t xml:space="preserve">Elon &amp; Starlink: </w:t>
      </w:r>
      <w:r w:rsidR="00A231C0">
        <w:rPr>
          <w:rFonts w:ascii="Calibri" w:hAnsi="Calibri" w:cs="Calibri" w:hint="eastAsia"/>
          <w:sz w:val="24"/>
          <w:szCs w:val="24"/>
        </w:rPr>
        <w:t>Alternative Tech. would play a role in BEAD</w:t>
      </w:r>
      <w:r w:rsidR="005F1FCB">
        <w:rPr>
          <w:rFonts w:ascii="Calibri" w:hAnsi="Calibri" w:cs="Calibri" w:hint="eastAsia"/>
          <w:sz w:val="24"/>
          <w:szCs w:val="24"/>
        </w:rPr>
        <w:t xml:space="preserve"> for some homes. But expect Lou</w:t>
      </w:r>
      <w:r w:rsidR="00DE0E83">
        <w:rPr>
          <w:rFonts w:ascii="Calibri" w:hAnsi="Calibri" w:cs="Calibri" w:hint="eastAsia"/>
          <w:sz w:val="24"/>
          <w:szCs w:val="24"/>
        </w:rPr>
        <w:t>i</w:t>
      </w:r>
      <w:r w:rsidR="005F1FCB">
        <w:rPr>
          <w:rFonts w:ascii="Calibri" w:hAnsi="Calibri" w:cs="Calibri" w:hint="eastAsia"/>
          <w:sz w:val="24"/>
          <w:szCs w:val="24"/>
        </w:rPr>
        <w:t>siana as a good guide (95% being fiber).</w:t>
      </w:r>
      <w:r w:rsidR="00DE0E83">
        <w:rPr>
          <w:rFonts w:ascii="Calibri" w:hAnsi="Calibri" w:cs="Calibri" w:hint="eastAsia"/>
          <w:sz w:val="24"/>
          <w:szCs w:val="24"/>
        </w:rPr>
        <w:t xml:space="preserve"> </w:t>
      </w:r>
      <w:r w:rsidR="007B115C">
        <w:rPr>
          <w:rFonts w:ascii="Calibri" w:hAnsi="Calibri" w:cs="Calibri" w:hint="eastAsia"/>
          <w:sz w:val="24"/>
          <w:szCs w:val="24"/>
        </w:rPr>
        <w:t>All 50 states are through phase 2 now, very unlikely to be cancelled/changed, but will learn a lot in the years ahead.</w:t>
      </w:r>
    </w:p>
    <w:p w14:paraId="299686DA" w14:textId="77777777" w:rsidR="004F747D" w:rsidRPr="002F117D" w:rsidRDefault="004F747D" w:rsidP="00B51321">
      <w:pPr>
        <w:rPr>
          <w:rFonts w:ascii="Calibri" w:hAnsi="Calibri" w:cs="Calibri"/>
          <w:sz w:val="24"/>
          <w:szCs w:val="24"/>
        </w:rPr>
      </w:pPr>
    </w:p>
    <w:p w14:paraId="343BC996" w14:textId="33CFD657" w:rsidR="00E24125" w:rsidRPr="00A555A5" w:rsidRDefault="00DA2082" w:rsidP="00B51321">
      <w:pPr>
        <w:rPr>
          <w:rFonts w:ascii="Calibri" w:hAnsi="Calibri" w:cs="Calibri"/>
          <w:b/>
          <w:bCs/>
          <w:sz w:val="28"/>
          <w:szCs w:val="28"/>
        </w:rPr>
      </w:pPr>
      <w:r w:rsidRPr="00A555A5">
        <w:rPr>
          <w:rFonts w:ascii="Calibri" w:hAnsi="Calibri" w:cs="Calibri" w:hint="eastAsia"/>
          <w:b/>
          <w:bCs/>
          <w:sz w:val="28"/>
          <w:szCs w:val="28"/>
        </w:rPr>
        <w:t xml:space="preserve">Dycom </w:t>
      </w:r>
      <w:r w:rsidR="00941B41" w:rsidRPr="00A555A5">
        <w:rPr>
          <w:rFonts w:ascii="Calibri" w:hAnsi="Calibri" w:cs="Calibri" w:hint="eastAsia"/>
          <w:b/>
          <w:bCs/>
          <w:sz w:val="28"/>
          <w:szCs w:val="28"/>
        </w:rPr>
        <w:t>Industries Q2 Transcript</w:t>
      </w:r>
    </w:p>
    <w:p w14:paraId="10FA8B67" w14:textId="3AAE1E32" w:rsidR="00941B41" w:rsidRDefault="006F260A" w:rsidP="00BB6E0A">
      <w:pPr>
        <w:pStyle w:val="ListParagraph"/>
        <w:numPr>
          <w:ilvl w:val="0"/>
          <w:numId w:val="6"/>
        </w:numPr>
        <w:jc w:val="left"/>
        <w:rPr>
          <w:rFonts w:ascii="Calibri" w:hAnsi="Calibri" w:cs="Calibri"/>
          <w:sz w:val="24"/>
          <w:szCs w:val="24"/>
        </w:rPr>
      </w:pPr>
      <w:r w:rsidRPr="006F260A">
        <w:rPr>
          <w:rFonts w:ascii="Calibri" w:hAnsi="Calibri" w:cs="Calibri"/>
          <w:sz w:val="24"/>
          <w:szCs w:val="24"/>
        </w:rPr>
        <w:t>As we deployed gigabit wireline networks, wireless/wireline converged networks and wireless networks, this quarter reflected an increase in demand from three of our top five customers.</w:t>
      </w:r>
    </w:p>
    <w:p w14:paraId="3A066FEE" w14:textId="2A4F676C" w:rsidR="006F260A" w:rsidRDefault="00207B5F" w:rsidP="00BB6E0A">
      <w:pPr>
        <w:pStyle w:val="ListParagraph"/>
        <w:numPr>
          <w:ilvl w:val="0"/>
          <w:numId w:val="6"/>
        </w:numPr>
        <w:jc w:val="left"/>
        <w:rPr>
          <w:rFonts w:ascii="Calibri" w:hAnsi="Calibri" w:cs="Calibri"/>
          <w:sz w:val="24"/>
          <w:szCs w:val="24"/>
        </w:rPr>
      </w:pPr>
      <w:r>
        <w:rPr>
          <w:rFonts w:ascii="Calibri" w:hAnsi="Calibri" w:cs="Calibri" w:hint="eastAsia"/>
          <w:sz w:val="24"/>
          <w:szCs w:val="24"/>
        </w:rPr>
        <w:t xml:space="preserve">In August, </w:t>
      </w:r>
      <w:r>
        <w:rPr>
          <w:rFonts w:ascii="Calibri" w:hAnsi="Calibri" w:cs="Calibri"/>
          <w:sz w:val="24"/>
          <w:szCs w:val="24"/>
        </w:rPr>
        <w:t>acquired</w:t>
      </w:r>
      <w:r>
        <w:rPr>
          <w:rFonts w:ascii="Calibri" w:hAnsi="Calibri" w:cs="Calibri" w:hint="eastAsia"/>
          <w:sz w:val="24"/>
          <w:szCs w:val="24"/>
        </w:rPr>
        <w:t xml:space="preserve"> </w:t>
      </w:r>
      <w:r w:rsidR="006711BA">
        <w:rPr>
          <w:rFonts w:ascii="Calibri" w:hAnsi="Calibri" w:cs="Calibri" w:hint="eastAsia"/>
          <w:sz w:val="24"/>
          <w:szCs w:val="24"/>
        </w:rPr>
        <w:t>Black &amp; Veatch</w:t>
      </w:r>
      <w:r w:rsidR="006711BA">
        <w:rPr>
          <w:rFonts w:ascii="Calibri" w:hAnsi="Calibri" w:cs="Calibri"/>
          <w:sz w:val="24"/>
          <w:szCs w:val="24"/>
        </w:rPr>
        <w:t>’</w:t>
      </w:r>
      <w:r w:rsidR="006711BA">
        <w:rPr>
          <w:rFonts w:ascii="Calibri" w:hAnsi="Calibri" w:cs="Calibri" w:hint="eastAsia"/>
          <w:sz w:val="24"/>
          <w:szCs w:val="24"/>
        </w:rPr>
        <w:t xml:space="preserve">s public carrier wireless telecommunications </w:t>
      </w:r>
      <w:r w:rsidR="002C2B58">
        <w:rPr>
          <w:rFonts w:ascii="Calibri" w:hAnsi="Calibri" w:cs="Calibri" w:hint="eastAsia"/>
          <w:sz w:val="24"/>
          <w:szCs w:val="24"/>
        </w:rPr>
        <w:t>business for $150 mln, DY</w:t>
      </w:r>
      <w:r w:rsidR="002C2B58">
        <w:rPr>
          <w:rFonts w:ascii="Calibri" w:hAnsi="Calibri" w:cs="Calibri"/>
          <w:sz w:val="24"/>
          <w:szCs w:val="24"/>
        </w:rPr>
        <w:t>’</w:t>
      </w:r>
      <w:r w:rsidR="002C2B58">
        <w:rPr>
          <w:rFonts w:ascii="Calibri" w:hAnsi="Calibri" w:cs="Calibri" w:hint="eastAsia"/>
          <w:sz w:val="24"/>
          <w:szCs w:val="24"/>
        </w:rPr>
        <w:t xml:space="preserve">s largest ever wireless </w:t>
      </w:r>
      <w:r w:rsidR="00963DEF">
        <w:rPr>
          <w:rFonts w:ascii="Calibri" w:hAnsi="Calibri" w:cs="Calibri" w:hint="eastAsia"/>
          <w:sz w:val="24"/>
          <w:szCs w:val="24"/>
        </w:rPr>
        <w:t>services acquisition.</w:t>
      </w:r>
    </w:p>
    <w:p w14:paraId="725DC534" w14:textId="27508CE5" w:rsidR="00963DEF" w:rsidRDefault="003454ED" w:rsidP="00BB6E0A">
      <w:pPr>
        <w:pStyle w:val="ListParagraph"/>
        <w:numPr>
          <w:ilvl w:val="0"/>
          <w:numId w:val="6"/>
        </w:numPr>
        <w:jc w:val="left"/>
        <w:rPr>
          <w:rFonts w:ascii="Calibri" w:hAnsi="Calibri" w:cs="Calibri"/>
          <w:sz w:val="24"/>
          <w:szCs w:val="24"/>
        </w:rPr>
      </w:pPr>
      <w:r>
        <w:rPr>
          <w:rFonts w:ascii="Calibri" w:hAnsi="Calibri" w:cs="Calibri" w:hint="eastAsia"/>
          <w:sz w:val="24"/>
          <w:szCs w:val="24"/>
        </w:rPr>
        <w:t>M</w:t>
      </w:r>
      <w:r>
        <w:rPr>
          <w:rFonts w:ascii="Calibri" w:hAnsi="Calibri" w:cs="Calibri"/>
          <w:sz w:val="24"/>
          <w:szCs w:val="24"/>
        </w:rPr>
        <w:t>o</w:t>
      </w:r>
      <w:r>
        <w:rPr>
          <w:rFonts w:ascii="Calibri" w:hAnsi="Calibri" w:cs="Calibri" w:hint="eastAsia"/>
          <w:sz w:val="24"/>
          <w:szCs w:val="24"/>
        </w:rPr>
        <w:t xml:space="preserve">dest Revenue anticipated during the next two </w:t>
      </w:r>
      <w:r>
        <w:rPr>
          <w:rFonts w:ascii="Calibri" w:hAnsi="Calibri" w:cs="Calibri"/>
          <w:sz w:val="24"/>
          <w:szCs w:val="24"/>
        </w:rPr>
        <w:t>quarter</w:t>
      </w:r>
      <w:r>
        <w:rPr>
          <w:rFonts w:ascii="Calibri" w:hAnsi="Calibri" w:cs="Calibri" w:hint="eastAsia"/>
          <w:sz w:val="24"/>
          <w:szCs w:val="24"/>
        </w:rPr>
        <w:t xml:space="preserve">s of FY25, as the business is focused on </w:t>
      </w:r>
      <w:r w:rsidR="00393925">
        <w:rPr>
          <w:rFonts w:ascii="Calibri" w:hAnsi="Calibri" w:cs="Calibri" w:hint="eastAsia"/>
          <w:sz w:val="24"/>
          <w:szCs w:val="24"/>
        </w:rPr>
        <w:t>site acquisition for next year</w:t>
      </w:r>
      <w:r w:rsidR="00393925">
        <w:rPr>
          <w:rFonts w:ascii="Calibri" w:hAnsi="Calibri" w:cs="Calibri"/>
          <w:sz w:val="24"/>
          <w:szCs w:val="24"/>
        </w:rPr>
        <w:t>’</w:t>
      </w:r>
      <w:r w:rsidR="00393925">
        <w:rPr>
          <w:rFonts w:ascii="Calibri" w:hAnsi="Calibri" w:cs="Calibri" w:hint="eastAsia"/>
          <w:sz w:val="24"/>
          <w:szCs w:val="24"/>
        </w:rPr>
        <w:t>s construction program. For FY26</w:t>
      </w:r>
      <w:r w:rsidR="00445131">
        <w:rPr>
          <w:rFonts w:ascii="Calibri" w:hAnsi="Calibri" w:cs="Calibri" w:hint="eastAsia"/>
          <w:sz w:val="24"/>
          <w:szCs w:val="24"/>
        </w:rPr>
        <w:t xml:space="preserve">, expect acquisition to contribute $250 to $275 million of revenue </w:t>
      </w:r>
      <w:r w:rsidR="00695D73">
        <w:rPr>
          <w:rFonts w:ascii="Calibri" w:hAnsi="Calibri" w:cs="Calibri" w:hint="eastAsia"/>
          <w:sz w:val="24"/>
          <w:szCs w:val="24"/>
        </w:rPr>
        <w:t>with post-integration EBITDA margin in line with average.</w:t>
      </w:r>
      <w:r w:rsidR="00D30C87">
        <w:rPr>
          <w:rFonts w:ascii="Calibri" w:hAnsi="Calibri" w:cs="Calibri" w:hint="eastAsia"/>
          <w:sz w:val="24"/>
          <w:szCs w:val="24"/>
        </w:rPr>
        <w:t xml:space="preserve"> </w:t>
      </w:r>
    </w:p>
    <w:p w14:paraId="447A5799" w14:textId="2CE29B52" w:rsidR="00D30C87" w:rsidRDefault="00D30C87" w:rsidP="00BB6E0A">
      <w:pPr>
        <w:pStyle w:val="ListParagraph"/>
        <w:numPr>
          <w:ilvl w:val="0"/>
          <w:numId w:val="6"/>
        </w:numPr>
        <w:jc w:val="left"/>
        <w:rPr>
          <w:rFonts w:ascii="Calibri" w:hAnsi="Calibri" w:cs="Calibri"/>
          <w:sz w:val="24"/>
          <w:szCs w:val="24"/>
        </w:rPr>
      </w:pPr>
      <w:r>
        <w:rPr>
          <w:rFonts w:ascii="Calibri" w:hAnsi="Calibri" w:cs="Calibri" w:hint="eastAsia"/>
          <w:sz w:val="24"/>
          <w:szCs w:val="24"/>
        </w:rPr>
        <w:t xml:space="preserve">Add $1 </w:t>
      </w:r>
      <w:proofErr w:type="spellStart"/>
      <w:r>
        <w:rPr>
          <w:rFonts w:ascii="Calibri" w:hAnsi="Calibri" w:cs="Calibri" w:hint="eastAsia"/>
          <w:sz w:val="24"/>
          <w:szCs w:val="24"/>
        </w:rPr>
        <w:t>bln</w:t>
      </w:r>
      <w:proofErr w:type="spellEnd"/>
      <w:r>
        <w:rPr>
          <w:rFonts w:ascii="Calibri" w:hAnsi="Calibri" w:cs="Calibri" w:hint="eastAsia"/>
          <w:sz w:val="24"/>
          <w:szCs w:val="24"/>
        </w:rPr>
        <w:t xml:space="preserve"> total backlog, </w:t>
      </w:r>
      <w:r>
        <w:rPr>
          <w:rFonts w:ascii="Calibri" w:hAnsi="Calibri" w:cs="Calibri"/>
          <w:sz w:val="24"/>
          <w:szCs w:val="24"/>
        </w:rPr>
        <w:t>will be</w:t>
      </w:r>
      <w:r>
        <w:rPr>
          <w:rFonts w:ascii="Calibri" w:hAnsi="Calibri" w:cs="Calibri" w:hint="eastAsia"/>
          <w:sz w:val="24"/>
          <w:szCs w:val="24"/>
        </w:rPr>
        <w:t xml:space="preserve"> reflected in Q3</w:t>
      </w:r>
    </w:p>
    <w:p w14:paraId="59CE4A75" w14:textId="6BBDFA00" w:rsidR="00D30C87" w:rsidRPr="00CC35BD" w:rsidRDefault="00BB6E0A" w:rsidP="00BB6E0A">
      <w:pPr>
        <w:pStyle w:val="ListParagraph"/>
        <w:numPr>
          <w:ilvl w:val="0"/>
          <w:numId w:val="6"/>
        </w:numPr>
        <w:ind w:rightChars="-27" w:right="-57"/>
        <w:jc w:val="left"/>
        <w:rPr>
          <w:rFonts w:ascii="Calibri" w:hAnsi="Calibri" w:cs="Calibri"/>
          <w:sz w:val="24"/>
          <w:szCs w:val="24"/>
        </w:rPr>
      </w:pPr>
      <w:r>
        <w:rPr>
          <w:rFonts w:ascii="Calibri" w:hAnsi="Calibri" w:cs="Calibri" w:hint="eastAsia"/>
          <w:sz w:val="24"/>
          <w:szCs w:val="24"/>
        </w:rPr>
        <w:t>T</w:t>
      </w:r>
      <w:r w:rsidRPr="00BB6E0A">
        <w:rPr>
          <w:rFonts w:ascii="Calibri" w:hAnsi="Calibri" w:cs="Calibri"/>
          <w:sz w:val="24"/>
          <w:szCs w:val="24"/>
        </w:rPr>
        <w:t>he advent of AI data centers has sparked interest in broad new national deployments of high capacity, low latency intercity networks as well as metro rings. The level of interest in intercity networks is the highest we have seen in the last 25 years.</w:t>
      </w:r>
    </w:p>
    <w:p w14:paraId="540D346B" w14:textId="5CF509E2" w:rsidR="00E24125" w:rsidRPr="00BB6E0A" w:rsidRDefault="0068791A" w:rsidP="00BB6E0A">
      <w:pPr>
        <w:pStyle w:val="ListParagraph"/>
        <w:numPr>
          <w:ilvl w:val="0"/>
          <w:numId w:val="6"/>
        </w:numPr>
        <w:rPr>
          <w:rFonts w:ascii="Calibri" w:hAnsi="Calibri" w:cs="Calibri"/>
          <w:sz w:val="24"/>
          <w:szCs w:val="24"/>
        </w:rPr>
      </w:pPr>
      <w:r w:rsidRPr="0068791A">
        <w:rPr>
          <w:rFonts w:ascii="Calibri" w:hAnsi="Calibri" w:cs="Calibri"/>
          <w:sz w:val="24"/>
          <w:szCs w:val="24"/>
        </w:rPr>
        <w:t>We are pleased that </w:t>
      </w:r>
      <w:proofErr w:type="gramStart"/>
      <w:r w:rsidRPr="0068791A">
        <w:rPr>
          <w:rFonts w:ascii="Calibri" w:hAnsi="Calibri" w:cs="Calibri"/>
          <w:sz w:val="24"/>
          <w:szCs w:val="24"/>
        </w:rPr>
        <w:t>a number of</w:t>
      </w:r>
      <w:proofErr w:type="gramEnd"/>
      <w:r w:rsidRPr="0068791A">
        <w:rPr>
          <w:rFonts w:ascii="Calibri" w:hAnsi="Calibri" w:cs="Calibri"/>
          <w:sz w:val="24"/>
          <w:szCs w:val="24"/>
        </w:rPr>
        <w:t> our customers have entered into strategic transactions, including refinancings, intended to provide the capital necessary for the incremental deployment of fiber to more than 9.5 million homes over the next several years. These individual transactions are currently awaiting regulatory approval, which is currently expected over the next 12 to 18 months.</w:t>
      </w:r>
      <w:r w:rsidR="00687694">
        <w:rPr>
          <w:rFonts w:ascii="Calibri" w:hAnsi="Calibri" w:cs="Calibri"/>
          <w:sz w:val="24"/>
          <w:szCs w:val="24"/>
        </w:rPr>
        <w:tab/>
      </w:r>
    </w:p>
    <w:p w14:paraId="09F4F8F5" w14:textId="1ED3784B" w:rsidR="00E24125" w:rsidRPr="00931E88" w:rsidRDefault="00931E88" w:rsidP="00931E88">
      <w:pPr>
        <w:pStyle w:val="ListParagraph"/>
        <w:numPr>
          <w:ilvl w:val="0"/>
          <w:numId w:val="6"/>
        </w:numPr>
        <w:rPr>
          <w:rFonts w:ascii="Calibri" w:hAnsi="Calibri" w:cs="Calibri"/>
          <w:sz w:val="24"/>
          <w:szCs w:val="24"/>
        </w:rPr>
      </w:pPr>
      <w:r w:rsidRPr="00931E88">
        <w:rPr>
          <w:rFonts w:ascii="Calibri" w:hAnsi="Calibri" w:cs="Calibri"/>
          <w:sz w:val="24"/>
          <w:szCs w:val="24"/>
        </w:rPr>
        <w:t xml:space="preserve">For planning purposes, we currently expect to see BEAD opportunities during the </w:t>
      </w:r>
      <w:r w:rsidRPr="00931E88">
        <w:rPr>
          <w:rFonts w:ascii="Calibri" w:hAnsi="Calibri" w:cs="Calibri"/>
          <w:sz w:val="24"/>
          <w:szCs w:val="24"/>
          <w:highlight w:val="yellow"/>
        </w:rPr>
        <w:t>third quarter of calendar year 2025.</w:t>
      </w:r>
    </w:p>
    <w:p w14:paraId="051E1E49" w14:textId="15F39283" w:rsidR="00E24125" w:rsidRDefault="00035F3A" w:rsidP="00035F3A">
      <w:pPr>
        <w:pStyle w:val="ListParagraph"/>
        <w:numPr>
          <w:ilvl w:val="0"/>
          <w:numId w:val="6"/>
        </w:numPr>
        <w:rPr>
          <w:rFonts w:ascii="Calibri" w:hAnsi="Calibri" w:cs="Calibri"/>
          <w:sz w:val="24"/>
          <w:szCs w:val="24"/>
        </w:rPr>
      </w:pPr>
      <w:r w:rsidRPr="00035F3A">
        <w:rPr>
          <w:rFonts w:ascii="Calibri" w:hAnsi="Calibri" w:cs="Calibri"/>
          <w:sz w:val="24"/>
          <w:szCs w:val="24"/>
        </w:rPr>
        <w:t> </w:t>
      </w:r>
      <w:proofErr w:type="gramStart"/>
      <w:r w:rsidRPr="00035F3A">
        <w:rPr>
          <w:rFonts w:ascii="Calibri" w:hAnsi="Calibri" w:cs="Calibri"/>
          <w:sz w:val="24"/>
          <w:szCs w:val="24"/>
        </w:rPr>
        <w:t>the</w:t>
      </w:r>
      <w:proofErr w:type="gramEnd"/>
      <w:r w:rsidRPr="00035F3A">
        <w:rPr>
          <w:rFonts w:ascii="Calibri" w:hAnsi="Calibri" w:cs="Calibri"/>
          <w:sz w:val="24"/>
          <w:szCs w:val="24"/>
        </w:rPr>
        <w:t> market for labor has improved in many regions around the country. Automotive and equipment supply chains have normalized, and prices for capital equipment have been stable since the first of the year.</w:t>
      </w:r>
    </w:p>
    <w:p w14:paraId="215B1F95" w14:textId="4786E4B3" w:rsidR="00892F0F" w:rsidRDefault="00892F0F" w:rsidP="00035F3A">
      <w:pPr>
        <w:pStyle w:val="ListParagraph"/>
        <w:numPr>
          <w:ilvl w:val="0"/>
          <w:numId w:val="6"/>
        </w:numPr>
        <w:rPr>
          <w:rFonts w:ascii="Calibri" w:hAnsi="Calibri" w:cs="Calibri"/>
          <w:sz w:val="24"/>
          <w:szCs w:val="24"/>
        </w:rPr>
      </w:pPr>
      <w:r w:rsidRPr="00892F0F">
        <w:rPr>
          <w:rFonts w:ascii="Calibri" w:hAnsi="Calibri" w:cs="Calibri"/>
          <w:sz w:val="24"/>
          <w:szCs w:val="24"/>
        </w:rPr>
        <w:t>Backlog at the end of the second quarter was $6.834 billion versus $6.364 billion </w:t>
      </w:r>
      <w:r w:rsidRPr="00892F0F">
        <w:rPr>
          <w:rFonts w:ascii="Calibri" w:hAnsi="Calibri" w:cs="Calibri"/>
          <w:sz w:val="24"/>
          <w:szCs w:val="24"/>
        </w:rPr>
        <w:lastRenderedPageBreak/>
        <w:t>at the end of the April 2024 quarter, an increase of $470 million. Of this backlog, approximately $3.83 billion is expected to be completed in the next 12 months.</w:t>
      </w:r>
    </w:p>
    <w:p w14:paraId="61B2CBA1" w14:textId="5958411B" w:rsidR="000D1E7E" w:rsidRDefault="000D1E7E" w:rsidP="00035F3A">
      <w:pPr>
        <w:pStyle w:val="ListParagraph"/>
        <w:numPr>
          <w:ilvl w:val="0"/>
          <w:numId w:val="6"/>
        </w:numPr>
        <w:rPr>
          <w:rFonts w:ascii="Calibri" w:hAnsi="Calibri" w:cs="Calibri"/>
          <w:sz w:val="24"/>
          <w:szCs w:val="24"/>
        </w:rPr>
      </w:pPr>
      <w:r w:rsidRPr="000D1E7E">
        <w:rPr>
          <w:rFonts w:ascii="Calibri" w:hAnsi="Calibri" w:cs="Calibri"/>
          <w:sz w:val="24"/>
          <w:szCs w:val="24"/>
        </w:rPr>
        <w:t>G&amp;A this year included incremental stock-based compensation of $2.2 million related to the CEO succession transition.</w:t>
      </w:r>
    </w:p>
    <w:p w14:paraId="1E406514" w14:textId="33AADA94" w:rsidR="00171CF5" w:rsidRPr="00035F3A" w:rsidRDefault="00171CF5" w:rsidP="00035F3A">
      <w:pPr>
        <w:pStyle w:val="ListParagraph"/>
        <w:numPr>
          <w:ilvl w:val="0"/>
          <w:numId w:val="6"/>
        </w:numPr>
        <w:rPr>
          <w:rFonts w:ascii="Calibri" w:hAnsi="Calibri" w:cs="Calibri"/>
          <w:sz w:val="24"/>
          <w:szCs w:val="24"/>
        </w:rPr>
      </w:pPr>
      <w:r w:rsidRPr="00171CF5">
        <w:rPr>
          <w:rFonts w:ascii="Calibri" w:hAnsi="Calibri" w:cs="Calibri"/>
          <w:sz w:val="24"/>
          <w:szCs w:val="24"/>
        </w:rPr>
        <w:t>During Q2, we acquired a telecommunications construction contractor for $20.8 million net of cash acquired, expanding our geographic footprint to Alaska</w:t>
      </w:r>
    </w:p>
    <w:p w14:paraId="185516E9" w14:textId="1CE79670" w:rsidR="00E24125" w:rsidRPr="00F508FF" w:rsidRDefault="00F508FF" w:rsidP="00F508FF">
      <w:pPr>
        <w:pStyle w:val="ListParagraph"/>
        <w:numPr>
          <w:ilvl w:val="0"/>
          <w:numId w:val="6"/>
        </w:numPr>
        <w:rPr>
          <w:rFonts w:ascii="Calibri" w:hAnsi="Calibri" w:cs="Calibri"/>
          <w:sz w:val="24"/>
          <w:szCs w:val="24"/>
        </w:rPr>
      </w:pPr>
      <w:r>
        <w:rPr>
          <w:rFonts w:ascii="Calibri" w:hAnsi="Calibri" w:cs="Calibri" w:hint="eastAsia"/>
          <w:sz w:val="24"/>
          <w:szCs w:val="24"/>
        </w:rPr>
        <w:t>E</w:t>
      </w:r>
      <w:r w:rsidRPr="00F508FF">
        <w:rPr>
          <w:rFonts w:ascii="Calibri" w:hAnsi="Calibri" w:cs="Calibri"/>
          <w:sz w:val="24"/>
          <w:szCs w:val="24"/>
        </w:rPr>
        <w:t xml:space="preserve">xpect total contract revenues to increase </w:t>
      </w:r>
      <w:r w:rsidRPr="00F508FF">
        <w:rPr>
          <w:rFonts w:ascii="Calibri" w:hAnsi="Calibri" w:cs="Calibri"/>
          <w:sz w:val="24"/>
          <w:szCs w:val="24"/>
          <w:highlight w:val="yellow"/>
        </w:rPr>
        <w:t>mid to high single</w:t>
      </w:r>
      <w:r w:rsidRPr="00F508FF">
        <w:rPr>
          <w:rFonts w:ascii="Calibri" w:hAnsi="Calibri" w:cs="Calibri"/>
          <w:sz w:val="24"/>
          <w:szCs w:val="24"/>
        </w:rPr>
        <w:t xml:space="preserve"> digit as a percentage of contract revenues compared to $1.136 billion in </w:t>
      </w:r>
      <w:r w:rsidRPr="009B18C7">
        <w:rPr>
          <w:rFonts w:ascii="Calibri" w:hAnsi="Calibri" w:cs="Calibri"/>
          <w:sz w:val="24"/>
          <w:szCs w:val="24"/>
          <w:highlight w:val="yellow"/>
        </w:rPr>
        <w:t>Q3 2024</w:t>
      </w:r>
      <w:r w:rsidRPr="00F508FF">
        <w:rPr>
          <w:rFonts w:ascii="Calibri" w:hAnsi="Calibri" w:cs="Calibri"/>
          <w:sz w:val="24"/>
          <w:szCs w:val="24"/>
        </w:rPr>
        <w:t>. Included in the expectation for the current quarter is approximately $75 million of acquired revenues compared to the prior year period that included $45.2 million of acquired revenues and $26.5 million of revenues from the impacts of a change order and the closeout of several projects.</w:t>
      </w:r>
    </w:p>
    <w:p w14:paraId="63DB178D" w14:textId="322BCE01" w:rsidR="00E24125" w:rsidRPr="00A66F0F" w:rsidRDefault="00A66F0F" w:rsidP="00A66F0F">
      <w:pPr>
        <w:pStyle w:val="ListParagraph"/>
        <w:numPr>
          <w:ilvl w:val="0"/>
          <w:numId w:val="6"/>
        </w:numPr>
        <w:rPr>
          <w:rFonts w:ascii="Calibri" w:hAnsi="Calibri" w:cs="Calibri"/>
          <w:sz w:val="24"/>
          <w:szCs w:val="24"/>
        </w:rPr>
      </w:pPr>
      <w:r>
        <w:rPr>
          <w:rFonts w:ascii="Calibri" w:hAnsi="Calibri" w:cs="Calibri" w:hint="eastAsia"/>
          <w:sz w:val="24"/>
          <w:szCs w:val="24"/>
        </w:rPr>
        <w:t xml:space="preserve">AI opportunities: has yet to be materialized. Intercity </w:t>
      </w:r>
      <w:r w:rsidR="00C07409">
        <w:rPr>
          <w:rFonts w:ascii="Calibri" w:hAnsi="Calibri" w:cs="Calibri" w:hint="eastAsia"/>
          <w:sz w:val="24"/>
          <w:szCs w:val="24"/>
        </w:rPr>
        <w:t>network seems to have bullish opportunities, and Dycom has the experience there (however, DY is more about intracity</w:t>
      </w:r>
      <w:r w:rsidR="00A441DB">
        <w:rPr>
          <w:rFonts w:ascii="Calibri" w:hAnsi="Calibri" w:cs="Calibri" w:hint="eastAsia"/>
          <w:sz w:val="24"/>
          <w:szCs w:val="24"/>
        </w:rPr>
        <w:t>, which would have impact later</w:t>
      </w:r>
      <w:r w:rsidR="00C07409">
        <w:rPr>
          <w:rFonts w:ascii="Calibri" w:hAnsi="Calibri" w:cs="Calibri" w:hint="eastAsia"/>
          <w:sz w:val="24"/>
          <w:szCs w:val="24"/>
        </w:rPr>
        <w:t>).</w:t>
      </w:r>
    </w:p>
    <w:p w14:paraId="54BD120C" w14:textId="7675B038" w:rsidR="00E24125" w:rsidRDefault="002C4292" w:rsidP="002C4292">
      <w:pPr>
        <w:pStyle w:val="ListParagraph"/>
        <w:numPr>
          <w:ilvl w:val="0"/>
          <w:numId w:val="6"/>
        </w:numPr>
        <w:rPr>
          <w:rFonts w:ascii="Calibri" w:hAnsi="Calibri" w:cs="Calibri"/>
          <w:sz w:val="24"/>
          <w:szCs w:val="24"/>
        </w:rPr>
      </w:pPr>
      <w:r>
        <w:rPr>
          <w:rFonts w:ascii="Calibri" w:hAnsi="Calibri" w:cs="Calibri" w:hint="eastAsia"/>
          <w:sz w:val="24"/>
          <w:szCs w:val="24"/>
        </w:rPr>
        <w:t>No BEAD has been built into the $500 mln increase in backlog.</w:t>
      </w:r>
      <w:r w:rsidR="00962528">
        <w:rPr>
          <w:rFonts w:ascii="Calibri" w:hAnsi="Calibri" w:cs="Calibri" w:hint="eastAsia"/>
          <w:sz w:val="24"/>
          <w:szCs w:val="24"/>
        </w:rPr>
        <w:t xml:space="preserve"> Expect BEAD to take effect next year, midyear or beyond.</w:t>
      </w:r>
    </w:p>
    <w:p w14:paraId="7BC1A800" w14:textId="6D5F78EC" w:rsidR="00A60D8B" w:rsidRPr="002C4292" w:rsidRDefault="00A60D8B" w:rsidP="002C4292">
      <w:pPr>
        <w:pStyle w:val="ListParagraph"/>
        <w:numPr>
          <w:ilvl w:val="0"/>
          <w:numId w:val="6"/>
        </w:numPr>
        <w:rPr>
          <w:rFonts w:ascii="Calibri" w:hAnsi="Calibri" w:cs="Calibri"/>
          <w:sz w:val="24"/>
          <w:szCs w:val="24"/>
        </w:rPr>
      </w:pPr>
      <w:r>
        <w:rPr>
          <w:rFonts w:ascii="Calibri" w:hAnsi="Calibri" w:cs="Calibri" w:hint="eastAsia"/>
          <w:sz w:val="24"/>
          <w:szCs w:val="24"/>
        </w:rPr>
        <w:t>Pres</w:t>
      </w:r>
      <w:r>
        <w:rPr>
          <w:rFonts w:ascii="Calibri" w:hAnsi="Calibri" w:cs="Calibri"/>
          <w:sz w:val="24"/>
          <w:szCs w:val="24"/>
        </w:rPr>
        <w:t>i</w:t>
      </w:r>
      <w:r>
        <w:rPr>
          <w:rFonts w:ascii="Calibri" w:hAnsi="Calibri" w:cs="Calibri" w:hint="eastAsia"/>
          <w:sz w:val="24"/>
          <w:szCs w:val="24"/>
        </w:rPr>
        <w:t>dential election</w:t>
      </w:r>
      <w:r>
        <w:rPr>
          <w:rFonts w:ascii="Calibri" w:hAnsi="Calibri" w:cs="Calibri"/>
          <w:sz w:val="24"/>
          <w:szCs w:val="24"/>
        </w:rPr>
        <w:t>’</w:t>
      </w:r>
      <w:r>
        <w:rPr>
          <w:rFonts w:ascii="Calibri" w:hAnsi="Calibri" w:cs="Calibri" w:hint="eastAsia"/>
          <w:sz w:val="24"/>
          <w:szCs w:val="24"/>
        </w:rPr>
        <w:t xml:space="preserve">s effect on BEAD: </w:t>
      </w:r>
    </w:p>
    <w:p w14:paraId="2BF84179" w14:textId="7E61D0AE" w:rsidR="00E24125" w:rsidRDefault="00B26CC8" w:rsidP="00B51321">
      <w:pPr>
        <w:rPr>
          <w:rFonts w:ascii="Calibri" w:hAnsi="Calibri" w:cs="Calibri"/>
          <w:sz w:val="24"/>
          <w:szCs w:val="24"/>
        </w:rPr>
      </w:pPr>
      <w:r>
        <w:rPr>
          <w:rFonts w:ascii="Calibri" w:hAnsi="Calibri" w:cs="Calibri" w:hint="eastAsia"/>
          <w:sz w:val="24"/>
          <w:szCs w:val="24"/>
        </w:rPr>
        <w:t xml:space="preserve">BEAD </w:t>
      </w:r>
      <w:proofErr w:type="gramStart"/>
      <w:r>
        <w:rPr>
          <w:rFonts w:ascii="Calibri" w:hAnsi="Calibri" w:cs="Calibri" w:hint="eastAsia"/>
          <w:sz w:val="24"/>
          <w:szCs w:val="24"/>
        </w:rPr>
        <w:t>was passed</w:t>
      </w:r>
      <w:proofErr w:type="gramEnd"/>
      <w:r>
        <w:rPr>
          <w:rFonts w:ascii="Calibri" w:hAnsi="Calibri" w:cs="Calibri" w:hint="eastAsia"/>
          <w:sz w:val="24"/>
          <w:szCs w:val="24"/>
        </w:rPr>
        <w:t xml:space="preserve"> with </w:t>
      </w:r>
      <w:r w:rsidR="00FF044D">
        <w:rPr>
          <w:rFonts w:ascii="Calibri" w:hAnsi="Calibri" w:cs="Calibri" w:hint="eastAsia"/>
          <w:sz w:val="24"/>
          <w:szCs w:val="24"/>
        </w:rPr>
        <w:t>69</w:t>
      </w:r>
      <w:r>
        <w:rPr>
          <w:rFonts w:ascii="Calibri" w:hAnsi="Calibri" w:cs="Calibri" w:hint="eastAsia"/>
          <w:sz w:val="24"/>
          <w:szCs w:val="24"/>
        </w:rPr>
        <w:t xml:space="preserve"> votes in the Senate</w:t>
      </w:r>
      <w:r w:rsidR="00DE07FC">
        <w:rPr>
          <w:rFonts w:ascii="Calibri" w:hAnsi="Calibri" w:cs="Calibri" w:hint="eastAsia"/>
          <w:sz w:val="24"/>
          <w:szCs w:val="24"/>
        </w:rPr>
        <w:t xml:space="preserve"> (total of 100)</w:t>
      </w:r>
      <w:r>
        <w:rPr>
          <w:rFonts w:ascii="Calibri" w:hAnsi="Calibri" w:cs="Calibri" w:hint="eastAsia"/>
          <w:sz w:val="24"/>
          <w:szCs w:val="24"/>
        </w:rPr>
        <w:t>, seen as a bipartisan effort.</w:t>
      </w:r>
      <w:r w:rsidR="0082009E">
        <w:rPr>
          <w:rFonts w:ascii="Calibri" w:hAnsi="Calibri" w:cs="Calibri" w:hint="eastAsia"/>
          <w:sz w:val="24"/>
          <w:szCs w:val="24"/>
        </w:rPr>
        <w:t xml:space="preserve"> Support for rural fiber is both deep and irreversible.</w:t>
      </w:r>
    </w:p>
    <w:p w14:paraId="2CCAA1CC" w14:textId="5632F4F0" w:rsidR="00E24125" w:rsidRDefault="00940092" w:rsidP="00B51321">
      <w:pPr>
        <w:pStyle w:val="ListParagraph"/>
        <w:numPr>
          <w:ilvl w:val="0"/>
          <w:numId w:val="6"/>
        </w:numPr>
        <w:rPr>
          <w:rFonts w:ascii="Calibri" w:hAnsi="Calibri" w:cs="Calibri"/>
          <w:sz w:val="24"/>
          <w:szCs w:val="24"/>
        </w:rPr>
      </w:pPr>
      <w:r w:rsidRPr="007E4F45">
        <w:rPr>
          <w:rFonts w:ascii="Calibri" w:hAnsi="Calibri" w:cs="Calibri" w:hint="eastAsia"/>
          <w:sz w:val="24"/>
          <w:szCs w:val="24"/>
        </w:rPr>
        <w:t xml:space="preserve">Cut of organic growth from </w:t>
      </w:r>
      <w:r w:rsidR="000D7683" w:rsidRPr="007E4F45">
        <w:rPr>
          <w:rFonts w:ascii="Calibri" w:hAnsi="Calibri" w:cs="Calibri" w:hint="eastAsia"/>
          <w:sz w:val="24"/>
          <w:szCs w:val="24"/>
        </w:rPr>
        <w:t>9% in Q2 to maybe half of that in Q3</w:t>
      </w:r>
      <w:r w:rsidR="003676CA">
        <w:rPr>
          <w:rFonts w:ascii="Calibri" w:hAnsi="Calibri" w:cs="Calibri" w:hint="eastAsia"/>
          <w:sz w:val="24"/>
          <w:szCs w:val="24"/>
        </w:rPr>
        <w:t xml:space="preserve">: 1. </w:t>
      </w:r>
      <w:r w:rsidR="003676CA">
        <w:rPr>
          <w:rFonts w:ascii="Calibri" w:hAnsi="Calibri" w:cs="Calibri"/>
          <w:sz w:val="24"/>
          <w:szCs w:val="24"/>
        </w:rPr>
        <w:t>C</w:t>
      </w:r>
      <w:r w:rsidR="003676CA">
        <w:rPr>
          <w:rFonts w:ascii="Calibri" w:hAnsi="Calibri" w:cs="Calibri" w:hint="eastAsia"/>
          <w:sz w:val="24"/>
          <w:szCs w:val="24"/>
        </w:rPr>
        <w:t xml:space="preserve">ut 45 mln acquired rev and impact of closeout (26 mln) and 75 mln from </w:t>
      </w:r>
      <w:r w:rsidR="003676CA">
        <w:rPr>
          <w:rFonts w:ascii="Calibri" w:hAnsi="Calibri" w:cs="Calibri"/>
          <w:sz w:val="24"/>
          <w:szCs w:val="24"/>
        </w:rPr>
        <w:t>this</w:t>
      </w:r>
      <w:r w:rsidR="003676CA">
        <w:rPr>
          <w:rFonts w:ascii="Calibri" w:hAnsi="Calibri" w:cs="Calibri" w:hint="eastAsia"/>
          <w:sz w:val="24"/>
          <w:szCs w:val="24"/>
        </w:rPr>
        <w:t xml:space="preserve"> year would get to the same overall organic growth of high-single digit. </w:t>
      </w:r>
      <w:proofErr w:type="gramStart"/>
      <w:r w:rsidR="00981216">
        <w:rPr>
          <w:rFonts w:ascii="Calibri" w:hAnsi="Calibri" w:cs="Calibri" w:hint="eastAsia"/>
          <w:sz w:val="24"/>
          <w:szCs w:val="24"/>
        </w:rPr>
        <w:t>Won</w:t>
      </w:r>
      <w:r w:rsidR="00981216">
        <w:rPr>
          <w:rFonts w:ascii="Calibri" w:hAnsi="Calibri" w:cs="Calibri"/>
          <w:sz w:val="24"/>
          <w:szCs w:val="24"/>
        </w:rPr>
        <w:t>’</w:t>
      </w:r>
      <w:r w:rsidR="00981216">
        <w:rPr>
          <w:rFonts w:ascii="Calibri" w:hAnsi="Calibri" w:cs="Calibri" w:hint="eastAsia"/>
          <w:sz w:val="24"/>
          <w:szCs w:val="24"/>
        </w:rPr>
        <w:t>t</w:t>
      </w:r>
      <w:proofErr w:type="gramEnd"/>
      <w:r w:rsidR="00981216">
        <w:rPr>
          <w:rFonts w:ascii="Calibri" w:hAnsi="Calibri" w:cs="Calibri" w:hint="eastAsia"/>
          <w:sz w:val="24"/>
          <w:szCs w:val="24"/>
        </w:rPr>
        <w:t xml:space="preserve"> have that 26 mln every quarter, one-time event. 2. Wet August.</w:t>
      </w:r>
      <w:r w:rsidR="00C814DE">
        <w:rPr>
          <w:rFonts w:ascii="Calibri" w:hAnsi="Calibri" w:cs="Calibri" w:hint="eastAsia"/>
          <w:sz w:val="24"/>
          <w:szCs w:val="24"/>
        </w:rPr>
        <w:t xml:space="preserve"> But seen approval and accelerated pace on BEAD. Will have real activity within a year</w:t>
      </w:r>
    </w:p>
    <w:p w14:paraId="1625BA7D" w14:textId="598587E8" w:rsidR="00C814DE" w:rsidRDefault="000B38F4" w:rsidP="00B51321">
      <w:pPr>
        <w:pStyle w:val="ListParagraph"/>
        <w:numPr>
          <w:ilvl w:val="0"/>
          <w:numId w:val="6"/>
        </w:numPr>
        <w:rPr>
          <w:rFonts w:ascii="Calibri" w:hAnsi="Calibri" w:cs="Calibri"/>
          <w:sz w:val="24"/>
          <w:szCs w:val="24"/>
        </w:rPr>
      </w:pPr>
      <w:r>
        <w:rPr>
          <w:rFonts w:ascii="Calibri" w:hAnsi="Calibri" w:cs="Calibri" w:hint="eastAsia"/>
          <w:sz w:val="24"/>
          <w:szCs w:val="24"/>
        </w:rPr>
        <w:t xml:space="preserve">For AI opportunities, check out </w:t>
      </w:r>
      <w:proofErr w:type="gramStart"/>
      <w:r w:rsidRPr="000B38F4">
        <w:rPr>
          <w:rFonts w:ascii="Calibri" w:hAnsi="Calibri" w:cs="Calibri"/>
          <w:sz w:val="24"/>
          <w:szCs w:val="24"/>
        </w:rPr>
        <w:t>announcement</w:t>
      </w:r>
      <w:proofErr w:type="gramEnd"/>
      <w:r w:rsidRPr="000B38F4">
        <w:rPr>
          <w:rFonts w:ascii="Calibri" w:hAnsi="Calibri" w:cs="Calibri"/>
          <w:sz w:val="24"/>
          <w:szCs w:val="24"/>
        </w:rPr>
        <w:t xml:space="preserve"> between Lumen and Microsoft and then the subsequent supply announcement by Corning</w:t>
      </w:r>
    </w:p>
    <w:p w14:paraId="6CC2F24E" w14:textId="33108030" w:rsidR="00981216" w:rsidRPr="007E4F45" w:rsidRDefault="004D6D83" w:rsidP="00B51321">
      <w:pPr>
        <w:pStyle w:val="ListParagraph"/>
        <w:numPr>
          <w:ilvl w:val="0"/>
          <w:numId w:val="6"/>
        </w:numPr>
        <w:rPr>
          <w:rFonts w:ascii="Calibri" w:hAnsi="Calibri" w:cs="Calibri"/>
          <w:sz w:val="24"/>
          <w:szCs w:val="24"/>
        </w:rPr>
      </w:pPr>
      <w:r>
        <w:rPr>
          <w:rFonts w:ascii="Calibri" w:hAnsi="Calibri" w:cs="Calibri" w:hint="eastAsia"/>
          <w:sz w:val="24"/>
          <w:szCs w:val="24"/>
        </w:rPr>
        <w:t>Luman AI Fiber build</w:t>
      </w:r>
      <w:r w:rsidR="00C03BC9">
        <w:rPr>
          <w:rFonts w:ascii="Calibri" w:hAnsi="Calibri" w:cs="Calibri" w:hint="eastAsia"/>
          <w:sz w:val="24"/>
          <w:szCs w:val="24"/>
        </w:rPr>
        <w:t>: Dyson has completed 2000 miles of these projects before, expect accelerated growth with similar or higher margin</w:t>
      </w:r>
    </w:p>
    <w:p w14:paraId="533DB88F" w14:textId="20D6EC1E" w:rsidR="00E24125" w:rsidRPr="00EA5CC9" w:rsidRDefault="00F82006" w:rsidP="00B51321">
      <w:pPr>
        <w:pStyle w:val="ListParagraph"/>
        <w:numPr>
          <w:ilvl w:val="0"/>
          <w:numId w:val="6"/>
        </w:numPr>
        <w:rPr>
          <w:rFonts w:ascii="Calibri" w:hAnsi="Calibri" w:cs="Calibri"/>
          <w:sz w:val="24"/>
          <w:szCs w:val="24"/>
        </w:rPr>
      </w:pPr>
      <w:r w:rsidRPr="00EA5CC9">
        <w:rPr>
          <w:rFonts w:ascii="Calibri" w:hAnsi="Calibri" w:cs="Calibri" w:hint="eastAsia"/>
          <w:sz w:val="24"/>
          <w:szCs w:val="24"/>
        </w:rPr>
        <w:t xml:space="preserve">Broadly distributed growth (organic &amp; acquisitive) is helpful to </w:t>
      </w:r>
      <w:r w:rsidR="002A1F2C" w:rsidRPr="00EA5CC9">
        <w:rPr>
          <w:rFonts w:ascii="Calibri" w:hAnsi="Calibri" w:cs="Calibri" w:hint="eastAsia"/>
          <w:sz w:val="24"/>
          <w:szCs w:val="24"/>
        </w:rPr>
        <w:t xml:space="preserve">EBITDA </w:t>
      </w:r>
      <w:r w:rsidRPr="00EA5CC9">
        <w:rPr>
          <w:rFonts w:ascii="Calibri" w:hAnsi="Calibri" w:cs="Calibri" w:hint="eastAsia"/>
          <w:sz w:val="24"/>
          <w:szCs w:val="24"/>
        </w:rPr>
        <w:t>margin expansion</w:t>
      </w:r>
      <w:r w:rsidR="00EA5CC9">
        <w:rPr>
          <w:rFonts w:ascii="Calibri" w:hAnsi="Calibri" w:cs="Calibri" w:hint="eastAsia"/>
          <w:sz w:val="24"/>
          <w:szCs w:val="24"/>
        </w:rPr>
        <w:t xml:space="preserve">. (operating </w:t>
      </w:r>
      <w:proofErr w:type="spellStart"/>
      <w:proofErr w:type="gramStart"/>
      <w:r w:rsidR="00EA5CC9">
        <w:rPr>
          <w:rFonts w:ascii="Calibri" w:hAnsi="Calibri" w:cs="Calibri" w:hint="eastAsia"/>
          <w:sz w:val="24"/>
          <w:szCs w:val="24"/>
        </w:rPr>
        <w:t>costs,G</w:t>
      </w:r>
      <w:proofErr w:type="gramEnd"/>
      <w:r w:rsidR="00EA5CC9">
        <w:rPr>
          <w:rFonts w:ascii="Calibri" w:hAnsi="Calibri" w:cs="Calibri" w:hint="eastAsia"/>
          <w:sz w:val="24"/>
          <w:szCs w:val="24"/>
        </w:rPr>
        <w:t>&amp;A</w:t>
      </w:r>
      <w:proofErr w:type="spellEnd"/>
      <w:r w:rsidR="00EA5CC9">
        <w:rPr>
          <w:rFonts w:ascii="Calibri" w:hAnsi="Calibri" w:cs="Calibri" w:hint="eastAsia"/>
          <w:sz w:val="24"/>
          <w:szCs w:val="24"/>
        </w:rPr>
        <w:t>)</w:t>
      </w:r>
    </w:p>
    <w:p w14:paraId="40AD231C" w14:textId="5EE3BAAD" w:rsidR="00E24125" w:rsidRPr="00210DCA" w:rsidRDefault="00210DCA" w:rsidP="00210DCA">
      <w:pPr>
        <w:pStyle w:val="ListParagraph"/>
        <w:numPr>
          <w:ilvl w:val="0"/>
          <w:numId w:val="6"/>
        </w:numPr>
        <w:rPr>
          <w:rFonts w:ascii="Calibri" w:hAnsi="Calibri" w:cs="Calibri"/>
          <w:sz w:val="24"/>
          <w:szCs w:val="24"/>
        </w:rPr>
      </w:pPr>
      <w:r>
        <w:rPr>
          <w:rFonts w:ascii="Calibri" w:hAnsi="Calibri" w:cs="Calibri" w:hint="eastAsia"/>
          <w:sz w:val="24"/>
          <w:szCs w:val="24"/>
        </w:rPr>
        <w:t xml:space="preserve">AI opportunities: LOOK AT COMMENTS FROM LUMEN. </w:t>
      </w:r>
      <w:r w:rsidR="006F7696">
        <w:rPr>
          <w:rFonts w:ascii="Calibri" w:hAnsi="Calibri" w:cs="Calibri"/>
          <w:sz w:val="24"/>
          <w:szCs w:val="24"/>
        </w:rPr>
        <w:t>M</w:t>
      </w:r>
      <w:r w:rsidR="006F7696">
        <w:rPr>
          <w:rFonts w:ascii="Calibri" w:hAnsi="Calibri" w:cs="Calibri" w:hint="eastAsia"/>
          <w:sz w:val="24"/>
          <w:szCs w:val="24"/>
        </w:rPr>
        <w:t>ore AI projects ahead.</w:t>
      </w:r>
    </w:p>
    <w:p w14:paraId="2CF9D35B" w14:textId="2171A416" w:rsidR="00E24125" w:rsidRDefault="00980A61" w:rsidP="00980A61">
      <w:pPr>
        <w:pStyle w:val="ListParagraph"/>
        <w:numPr>
          <w:ilvl w:val="0"/>
          <w:numId w:val="6"/>
        </w:numPr>
        <w:rPr>
          <w:rFonts w:ascii="Calibri" w:hAnsi="Calibri" w:cs="Calibri"/>
          <w:sz w:val="24"/>
          <w:szCs w:val="24"/>
        </w:rPr>
      </w:pPr>
      <w:r>
        <w:rPr>
          <w:rFonts w:ascii="Calibri" w:hAnsi="Calibri" w:cs="Calibri" w:hint="eastAsia"/>
          <w:sz w:val="24"/>
          <w:szCs w:val="24"/>
        </w:rPr>
        <w:t>Wireless services 3% of rev, down 12% over year</w:t>
      </w:r>
    </w:p>
    <w:p w14:paraId="57FE8742" w14:textId="28C95A3C" w:rsidR="00980A61" w:rsidRPr="00980A61" w:rsidRDefault="00980A61" w:rsidP="00980A61">
      <w:pPr>
        <w:pStyle w:val="ListParagraph"/>
        <w:numPr>
          <w:ilvl w:val="0"/>
          <w:numId w:val="6"/>
        </w:numPr>
        <w:rPr>
          <w:rFonts w:ascii="Calibri" w:hAnsi="Calibri" w:cs="Calibri"/>
          <w:sz w:val="24"/>
          <w:szCs w:val="24"/>
        </w:rPr>
      </w:pPr>
      <w:r w:rsidRPr="00980A61">
        <w:rPr>
          <w:rFonts w:ascii="Calibri" w:hAnsi="Calibri" w:cs="Calibri"/>
          <w:sz w:val="24"/>
          <w:szCs w:val="24"/>
        </w:rPr>
        <w:t>I think we'll see impacts in the business timing, whether it's third quarter, beginning of fourth quarter</w:t>
      </w:r>
      <w:r>
        <w:rPr>
          <w:rFonts w:ascii="Calibri" w:hAnsi="Calibri" w:cs="Calibri" w:hint="eastAsia"/>
          <w:sz w:val="24"/>
          <w:szCs w:val="24"/>
        </w:rPr>
        <w:t xml:space="preserve"> (Calendar year 2025, BEAD)</w:t>
      </w:r>
    </w:p>
    <w:p w14:paraId="0F1E6C00" w14:textId="77777777" w:rsidR="00E24125" w:rsidRDefault="00E24125" w:rsidP="00B51321">
      <w:pPr>
        <w:rPr>
          <w:rFonts w:ascii="Calibri" w:hAnsi="Calibri" w:cs="Calibri"/>
          <w:sz w:val="24"/>
          <w:szCs w:val="24"/>
        </w:rPr>
      </w:pPr>
    </w:p>
    <w:p w14:paraId="78DAA837" w14:textId="0EE09ADE" w:rsidR="00AC6F27" w:rsidRDefault="00AC6F27" w:rsidP="00AC6F27">
      <w:pPr>
        <w:rPr>
          <w:rFonts w:ascii="Calibri" w:hAnsi="Calibri" w:cs="Calibri"/>
          <w:b/>
          <w:bCs/>
          <w:sz w:val="28"/>
          <w:szCs w:val="28"/>
        </w:rPr>
      </w:pPr>
      <w:r w:rsidRPr="00A555A5">
        <w:rPr>
          <w:rFonts w:ascii="Calibri" w:hAnsi="Calibri" w:cs="Calibri" w:hint="eastAsia"/>
          <w:b/>
          <w:bCs/>
          <w:sz w:val="28"/>
          <w:szCs w:val="28"/>
        </w:rPr>
        <w:t>Dycom Industries Q</w:t>
      </w:r>
      <w:r>
        <w:rPr>
          <w:rFonts w:ascii="Calibri" w:hAnsi="Calibri" w:cs="Calibri" w:hint="eastAsia"/>
          <w:b/>
          <w:bCs/>
          <w:sz w:val="28"/>
          <w:szCs w:val="28"/>
        </w:rPr>
        <w:t>1</w:t>
      </w:r>
      <w:r w:rsidRPr="00A555A5">
        <w:rPr>
          <w:rFonts w:ascii="Calibri" w:hAnsi="Calibri" w:cs="Calibri" w:hint="eastAsia"/>
          <w:b/>
          <w:bCs/>
          <w:sz w:val="28"/>
          <w:szCs w:val="28"/>
        </w:rPr>
        <w:t xml:space="preserve"> Transcript</w:t>
      </w:r>
    </w:p>
    <w:p w14:paraId="3596A8AA" w14:textId="7BEFAF62" w:rsidR="00AC6F27" w:rsidRDefault="00FA53A4" w:rsidP="00AC6F27">
      <w:pPr>
        <w:pStyle w:val="ListParagraph"/>
        <w:numPr>
          <w:ilvl w:val="0"/>
          <w:numId w:val="6"/>
        </w:numPr>
        <w:rPr>
          <w:rFonts w:ascii="Calibri" w:hAnsi="Calibri" w:cs="Calibri"/>
          <w:sz w:val="24"/>
          <w:szCs w:val="24"/>
        </w:rPr>
      </w:pPr>
      <w:r w:rsidRPr="00FA53A4">
        <w:rPr>
          <w:rFonts w:ascii="Calibri" w:hAnsi="Calibri" w:cs="Calibri"/>
          <w:sz w:val="24"/>
          <w:szCs w:val="24"/>
        </w:rPr>
        <w:t xml:space="preserve"> </w:t>
      </w:r>
      <w:r w:rsidR="00A77105">
        <w:rPr>
          <w:rFonts w:ascii="Calibri" w:hAnsi="Calibri" w:cs="Calibri" w:hint="eastAsia"/>
          <w:sz w:val="24"/>
          <w:szCs w:val="24"/>
        </w:rPr>
        <w:t xml:space="preserve">1. </w:t>
      </w:r>
      <w:r w:rsidRPr="00FA53A4">
        <w:rPr>
          <w:rFonts w:ascii="Calibri" w:hAnsi="Calibri" w:cs="Calibri"/>
          <w:sz w:val="24"/>
          <w:szCs w:val="24"/>
        </w:rPr>
        <w:t xml:space="preserve">continue to roll out </w:t>
      </w:r>
      <w:proofErr w:type="gramStart"/>
      <w:r w:rsidRPr="00FA53A4">
        <w:rPr>
          <w:rFonts w:ascii="Calibri" w:hAnsi="Calibri" w:cs="Calibri"/>
          <w:sz w:val="24"/>
          <w:szCs w:val="24"/>
        </w:rPr>
        <w:t>a number of</w:t>
      </w:r>
      <w:proofErr w:type="gramEnd"/>
      <w:r w:rsidRPr="00FA53A4">
        <w:rPr>
          <w:rFonts w:ascii="Calibri" w:hAnsi="Calibri" w:cs="Calibri"/>
          <w:sz w:val="24"/>
          <w:szCs w:val="24"/>
        </w:rPr>
        <w:t xml:space="preserve"> technologies to simplify the field administration of the business, to focus on increased productivity.</w:t>
      </w:r>
      <w:r>
        <w:rPr>
          <w:rFonts w:ascii="Calibri" w:hAnsi="Calibri" w:cs="Calibri" w:hint="eastAsia"/>
          <w:sz w:val="24"/>
          <w:szCs w:val="24"/>
        </w:rPr>
        <w:t xml:space="preserve"> </w:t>
      </w:r>
      <w:r w:rsidR="00A77105">
        <w:rPr>
          <w:rFonts w:ascii="Calibri" w:hAnsi="Calibri" w:cs="Calibri" w:hint="eastAsia"/>
          <w:sz w:val="24"/>
          <w:szCs w:val="24"/>
        </w:rPr>
        <w:t xml:space="preserve">2.(most) </w:t>
      </w:r>
      <w:r w:rsidR="00A77105" w:rsidRPr="00A77105">
        <w:rPr>
          <w:rFonts w:ascii="Calibri" w:hAnsi="Calibri" w:cs="Calibri"/>
          <w:sz w:val="24"/>
          <w:szCs w:val="24"/>
        </w:rPr>
        <w:t>broad geographic and customer diversification, that we get good operating leverage.</w:t>
      </w:r>
      <w:r w:rsidR="00A77105">
        <w:rPr>
          <w:rFonts w:ascii="Calibri" w:hAnsi="Calibri" w:cs="Calibri" w:hint="eastAsia"/>
          <w:sz w:val="24"/>
          <w:szCs w:val="24"/>
        </w:rPr>
        <w:t xml:space="preserve"> =&gt;&gt; </w:t>
      </w:r>
      <w:r>
        <w:rPr>
          <w:rFonts w:ascii="Calibri" w:hAnsi="Calibri" w:cs="Calibri" w:hint="eastAsia"/>
          <w:sz w:val="24"/>
          <w:szCs w:val="24"/>
        </w:rPr>
        <w:t>EBITDA Margin expansion</w:t>
      </w:r>
    </w:p>
    <w:p w14:paraId="649D6A52" w14:textId="45BEF01E" w:rsidR="00A77105" w:rsidRDefault="00C40317" w:rsidP="00AC6F27">
      <w:pPr>
        <w:pStyle w:val="ListParagraph"/>
        <w:numPr>
          <w:ilvl w:val="0"/>
          <w:numId w:val="6"/>
        </w:numPr>
        <w:rPr>
          <w:rFonts w:ascii="Calibri" w:hAnsi="Calibri" w:cs="Calibri"/>
          <w:sz w:val="24"/>
          <w:szCs w:val="24"/>
        </w:rPr>
      </w:pPr>
      <w:r>
        <w:rPr>
          <w:rFonts w:ascii="Calibri" w:hAnsi="Calibri" w:cs="Calibri" w:hint="eastAsia"/>
          <w:sz w:val="24"/>
          <w:szCs w:val="24"/>
        </w:rPr>
        <w:t xml:space="preserve">Further on margin: </w:t>
      </w:r>
      <w:r w:rsidR="007C6D51">
        <w:rPr>
          <w:rFonts w:ascii="Calibri" w:hAnsi="Calibri" w:cs="Calibri" w:hint="eastAsia"/>
          <w:sz w:val="24"/>
          <w:szCs w:val="24"/>
        </w:rPr>
        <w:t xml:space="preserve">1) </w:t>
      </w:r>
      <w:r w:rsidRPr="00C40317">
        <w:rPr>
          <w:rFonts w:ascii="Calibri" w:hAnsi="Calibri" w:cs="Calibri"/>
          <w:sz w:val="24"/>
          <w:szCs w:val="24"/>
        </w:rPr>
        <w:t xml:space="preserve">I mean, clearly, when you get good organic growth and you get broadly distributed growth across customers and geographies, that's your best </w:t>
      </w:r>
      <w:r w:rsidRPr="00C40317">
        <w:rPr>
          <w:rFonts w:ascii="Calibri" w:hAnsi="Calibri" w:cs="Calibri"/>
          <w:sz w:val="24"/>
          <w:szCs w:val="24"/>
        </w:rPr>
        <w:lastRenderedPageBreak/>
        <w:t xml:space="preserve">recipe for </w:t>
      </w:r>
      <w:r w:rsidR="00A24D47">
        <w:rPr>
          <w:rFonts w:ascii="Calibri" w:hAnsi="Calibri" w:cs="Calibri" w:hint="eastAsia"/>
          <w:sz w:val="24"/>
          <w:szCs w:val="24"/>
        </w:rPr>
        <w:t>comp</w:t>
      </w:r>
      <w:r w:rsidR="007C6D51">
        <w:rPr>
          <w:rFonts w:ascii="Calibri" w:hAnsi="Calibri" w:cs="Calibri" w:hint="eastAsia"/>
          <w:sz w:val="24"/>
          <w:szCs w:val="24"/>
        </w:rPr>
        <w:t xml:space="preserve"> 2) </w:t>
      </w:r>
      <w:r w:rsidR="007C6D51" w:rsidRPr="007C6D51">
        <w:rPr>
          <w:rFonts w:ascii="Calibri" w:hAnsi="Calibri" w:cs="Calibri"/>
          <w:sz w:val="24"/>
          <w:szCs w:val="24"/>
        </w:rPr>
        <w:t>given the scale of the enterprise now and it's our geographic coverage, we work hard to make sure that we're committing resources to customers in areas where we can perform for them and for ourselves</w:t>
      </w:r>
      <w:r w:rsidR="007C6D51">
        <w:rPr>
          <w:rFonts w:ascii="Calibri" w:hAnsi="Calibri" w:cs="Calibri" w:hint="eastAsia"/>
          <w:sz w:val="24"/>
          <w:szCs w:val="24"/>
        </w:rPr>
        <w:t xml:space="preserve"> 3)</w:t>
      </w:r>
      <w:r w:rsidR="003F054D">
        <w:rPr>
          <w:rFonts w:ascii="Calibri" w:hAnsi="Calibri" w:cs="Calibri" w:hint="eastAsia"/>
          <w:sz w:val="24"/>
          <w:szCs w:val="24"/>
        </w:rPr>
        <w:t xml:space="preserve"> making investments in technology at scale</w:t>
      </w:r>
    </w:p>
    <w:p w14:paraId="24CB7B09" w14:textId="2C51A2E0" w:rsidR="00F24C19" w:rsidRDefault="00F24C19" w:rsidP="00AC6F27">
      <w:pPr>
        <w:pStyle w:val="ListParagraph"/>
        <w:numPr>
          <w:ilvl w:val="0"/>
          <w:numId w:val="6"/>
        </w:numPr>
        <w:rPr>
          <w:rFonts w:ascii="Calibri" w:hAnsi="Calibri" w:cs="Calibri"/>
          <w:sz w:val="24"/>
          <w:szCs w:val="24"/>
        </w:rPr>
      </w:pPr>
      <w:r>
        <w:rPr>
          <w:rFonts w:ascii="Calibri" w:hAnsi="Calibri" w:cs="Calibri"/>
          <w:sz w:val="24"/>
          <w:szCs w:val="24"/>
        </w:rPr>
        <w:t>E</w:t>
      </w:r>
      <w:r>
        <w:rPr>
          <w:rFonts w:ascii="Calibri" w:hAnsi="Calibri" w:cs="Calibri" w:hint="eastAsia"/>
          <w:sz w:val="24"/>
          <w:szCs w:val="24"/>
        </w:rPr>
        <w:t>ffective tax rate outlook: 26.5%</w:t>
      </w:r>
    </w:p>
    <w:p w14:paraId="384E4F2F" w14:textId="1044D92F" w:rsidR="008B0CFB" w:rsidRDefault="008B0CFB" w:rsidP="00AC6F27">
      <w:pPr>
        <w:pStyle w:val="ListParagraph"/>
        <w:numPr>
          <w:ilvl w:val="0"/>
          <w:numId w:val="6"/>
        </w:numPr>
        <w:rPr>
          <w:rFonts w:ascii="Calibri" w:hAnsi="Calibri" w:cs="Calibri"/>
          <w:sz w:val="24"/>
          <w:szCs w:val="24"/>
        </w:rPr>
      </w:pPr>
      <w:r>
        <w:rPr>
          <w:rFonts w:ascii="Calibri" w:hAnsi="Calibri" w:cs="Calibri" w:hint="eastAsia"/>
          <w:sz w:val="24"/>
          <w:szCs w:val="24"/>
        </w:rPr>
        <w:t xml:space="preserve">Further on BEAD: when </w:t>
      </w:r>
      <w:proofErr w:type="gramStart"/>
      <w:r>
        <w:rPr>
          <w:rFonts w:ascii="Calibri" w:hAnsi="Calibri" w:cs="Calibri" w:hint="eastAsia"/>
          <w:sz w:val="24"/>
          <w:szCs w:val="24"/>
        </w:rPr>
        <w:t>last</w:t>
      </w:r>
      <w:proofErr w:type="gramEnd"/>
      <w:r>
        <w:rPr>
          <w:rFonts w:ascii="Calibri" w:hAnsi="Calibri" w:cs="Calibri" w:hint="eastAsia"/>
          <w:sz w:val="24"/>
          <w:szCs w:val="24"/>
        </w:rPr>
        <w:t xml:space="preserve"> mega program like this was carried out, Dycom </w:t>
      </w:r>
      <w:r w:rsidR="000F3CEA">
        <w:rPr>
          <w:rFonts w:ascii="Calibri" w:hAnsi="Calibri" w:cs="Calibri" w:hint="eastAsia"/>
          <w:sz w:val="24"/>
          <w:szCs w:val="24"/>
        </w:rPr>
        <w:t xml:space="preserve">did about 8%-9% of the entire program, and </w:t>
      </w:r>
      <w:r w:rsidR="000F3CEA">
        <w:rPr>
          <w:rFonts w:ascii="Calibri" w:hAnsi="Calibri" w:cs="Calibri"/>
          <w:sz w:val="24"/>
          <w:szCs w:val="24"/>
        </w:rPr>
        <w:t>therefore</w:t>
      </w:r>
      <w:r w:rsidR="000F3CEA">
        <w:rPr>
          <w:rFonts w:ascii="Calibri" w:hAnsi="Calibri" w:cs="Calibri" w:hint="eastAsia"/>
          <w:sz w:val="24"/>
          <w:szCs w:val="24"/>
        </w:rPr>
        <w:t xml:space="preserve"> huge opportunities.</w:t>
      </w:r>
    </w:p>
    <w:p w14:paraId="3D4C5726" w14:textId="77777777" w:rsidR="00391EA1" w:rsidRDefault="00391EA1" w:rsidP="00391EA1">
      <w:pPr>
        <w:rPr>
          <w:rFonts w:ascii="Calibri" w:hAnsi="Calibri" w:cs="Calibri"/>
          <w:sz w:val="24"/>
          <w:szCs w:val="24"/>
        </w:rPr>
      </w:pPr>
    </w:p>
    <w:p w14:paraId="22500548" w14:textId="706D77CF" w:rsidR="00391EA1" w:rsidRPr="0055393C" w:rsidRDefault="0055393C" w:rsidP="00391EA1">
      <w:pPr>
        <w:rPr>
          <w:rFonts w:ascii="Calibri" w:hAnsi="Calibri" w:cs="Calibri"/>
          <w:b/>
          <w:bCs/>
          <w:sz w:val="28"/>
          <w:szCs w:val="28"/>
        </w:rPr>
      </w:pPr>
      <w:r w:rsidRPr="0055393C">
        <w:rPr>
          <w:rFonts w:ascii="Calibri" w:hAnsi="Calibri" w:cs="Calibri" w:hint="eastAsia"/>
          <w:b/>
          <w:bCs/>
          <w:sz w:val="28"/>
          <w:szCs w:val="28"/>
        </w:rPr>
        <w:t>September 18, Davidson Diversified Industries &amp; Services Conference</w:t>
      </w:r>
    </w:p>
    <w:p w14:paraId="2EC34E65" w14:textId="56A813D8" w:rsidR="00391EA1" w:rsidRPr="00E71552" w:rsidRDefault="00E71552" w:rsidP="00E71552">
      <w:pPr>
        <w:pStyle w:val="ListParagraph"/>
        <w:numPr>
          <w:ilvl w:val="0"/>
          <w:numId w:val="6"/>
        </w:numPr>
        <w:rPr>
          <w:rFonts w:ascii="Calibri" w:hAnsi="Calibri" w:cs="Calibri"/>
          <w:sz w:val="24"/>
          <w:szCs w:val="24"/>
        </w:rPr>
      </w:pPr>
      <w:proofErr w:type="gramStart"/>
      <w:r w:rsidRPr="00E71552">
        <w:rPr>
          <w:rFonts w:ascii="Calibri" w:hAnsi="Calibri" w:cs="Calibri"/>
          <w:sz w:val="24"/>
          <w:szCs w:val="24"/>
        </w:rPr>
        <w:t>when</w:t>
      </w:r>
      <w:proofErr w:type="gramEnd"/>
      <w:r w:rsidRPr="00E71552">
        <w:rPr>
          <w:rFonts w:ascii="Calibri" w:hAnsi="Calibri" w:cs="Calibri"/>
          <w:sz w:val="24"/>
          <w:szCs w:val="24"/>
        </w:rPr>
        <w:t xml:space="preserve"> investment-grade capital gets to access growth opportunities, that's a good thing for us</w:t>
      </w:r>
      <w:r w:rsidR="0055393C">
        <w:rPr>
          <w:rFonts w:ascii="Calibri" w:hAnsi="Calibri" w:cs="Calibri" w:hint="eastAsia"/>
          <w:sz w:val="24"/>
          <w:szCs w:val="24"/>
        </w:rPr>
        <w:t xml:space="preserve">. Mention of </w:t>
      </w:r>
      <w:r w:rsidR="00251BAB">
        <w:rPr>
          <w:rFonts w:ascii="Calibri" w:hAnsi="Calibri" w:cs="Calibri" w:hint="eastAsia"/>
          <w:sz w:val="24"/>
          <w:szCs w:val="24"/>
        </w:rPr>
        <w:t>(</w:t>
      </w:r>
      <w:r w:rsidR="00251BAB" w:rsidRPr="00251BAB">
        <w:rPr>
          <w:rFonts w:ascii="Calibri" w:hAnsi="Calibri" w:cs="Calibri"/>
          <w:sz w:val="24"/>
          <w:szCs w:val="24"/>
        </w:rPr>
        <w:t xml:space="preserve">T-Mobile committing capital to Metronet and Lumos and others, when you see Verizon being able to come in and refinance the debt stack </w:t>
      </w:r>
      <w:proofErr w:type="gramStart"/>
      <w:r w:rsidR="00251BAB" w:rsidRPr="00251BAB">
        <w:rPr>
          <w:rFonts w:ascii="Calibri" w:hAnsi="Calibri" w:cs="Calibri"/>
          <w:sz w:val="24"/>
          <w:szCs w:val="24"/>
        </w:rPr>
        <w:t>over time</w:t>
      </w:r>
      <w:proofErr w:type="gramEnd"/>
      <w:r w:rsidR="00251BAB" w:rsidRPr="00251BAB">
        <w:rPr>
          <w:rFonts w:ascii="Calibri" w:hAnsi="Calibri" w:cs="Calibri"/>
          <w:sz w:val="24"/>
          <w:szCs w:val="24"/>
        </w:rPr>
        <w:t xml:space="preserve"> at Frontier, </w:t>
      </w:r>
      <w:proofErr w:type="gramStart"/>
      <w:r w:rsidR="00251BAB" w:rsidRPr="00251BAB">
        <w:rPr>
          <w:rFonts w:ascii="Calibri" w:hAnsi="Calibri" w:cs="Calibri"/>
          <w:sz w:val="24"/>
          <w:szCs w:val="24"/>
        </w:rPr>
        <w:t>all of</w:t>
      </w:r>
      <w:proofErr w:type="gramEnd"/>
      <w:r w:rsidR="00251BAB" w:rsidRPr="00251BAB">
        <w:rPr>
          <w:rFonts w:ascii="Calibri" w:hAnsi="Calibri" w:cs="Calibri"/>
          <w:sz w:val="24"/>
          <w:szCs w:val="24"/>
        </w:rPr>
        <w:t xml:space="preserve"> that drives more potential capital spending</w:t>
      </w:r>
      <w:r w:rsidR="00251BAB">
        <w:rPr>
          <w:rFonts w:ascii="Calibri" w:hAnsi="Calibri" w:cs="Calibri" w:hint="eastAsia"/>
          <w:sz w:val="24"/>
          <w:szCs w:val="24"/>
        </w:rPr>
        <w:t>)</w:t>
      </w:r>
    </w:p>
    <w:p w14:paraId="34F584D7" w14:textId="72A22A36" w:rsidR="00391EA1" w:rsidRPr="00DA7601" w:rsidRDefault="00DA7601" w:rsidP="00DA7601">
      <w:pPr>
        <w:pStyle w:val="ListParagraph"/>
        <w:numPr>
          <w:ilvl w:val="0"/>
          <w:numId w:val="6"/>
        </w:numPr>
        <w:rPr>
          <w:rFonts w:ascii="Calibri" w:hAnsi="Calibri" w:cs="Calibri"/>
          <w:sz w:val="24"/>
          <w:szCs w:val="24"/>
        </w:rPr>
      </w:pPr>
      <w:r>
        <w:rPr>
          <w:rFonts w:ascii="Calibri" w:hAnsi="Calibri" w:cs="Calibri" w:hint="eastAsia"/>
          <w:sz w:val="24"/>
          <w:szCs w:val="24"/>
        </w:rPr>
        <w:t>About competition</w:t>
      </w:r>
      <w:r w:rsidR="002A2CA2">
        <w:rPr>
          <w:rFonts w:ascii="Calibri" w:hAnsi="Calibri" w:cs="Calibri"/>
          <w:sz w:val="24"/>
          <w:szCs w:val="24"/>
        </w:rPr>
        <w:t>:</w:t>
      </w:r>
      <w:r w:rsidR="002A2CA2" w:rsidRPr="002A2CA2">
        <w:rPr>
          <w:rFonts w:ascii="Calibri" w:hAnsi="Calibri" w:cs="Calibri"/>
          <w:sz w:val="24"/>
          <w:szCs w:val="24"/>
        </w:rPr>
        <w:t xml:space="preserve"> </w:t>
      </w:r>
      <w:r w:rsidR="002A2CA2">
        <w:rPr>
          <w:rFonts w:ascii="Calibri" w:hAnsi="Calibri" w:cs="Calibri" w:hint="eastAsia"/>
          <w:sz w:val="24"/>
          <w:szCs w:val="24"/>
        </w:rPr>
        <w:t xml:space="preserve">Will be very fierce and intense. </w:t>
      </w:r>
      <w:proofErr w:type="gramStart"/>
      <w:r w:rsidR="002A2CA2">
        <w:rPr>
          <w:rFonts w:ascii="Calibri" w:hAnsi="Calibri" w:cs="Calibri" w:hint="eastAsia"/>
          <w:sz w:val="24"/>
          <w:szCs w:val="24"/>
        </w:rPr>
        <w:t>But,</w:t>
      </w:r>
      <w:proofErr w:type="gramEnd"/>
      <w:r w:rsidR="002A2CA2">
        <w:rPr>
          <w:rFonts w:ascii="Calibri" w:hAnsi="Calibri" w:cs="Calibri" w:hint="eastAsia"/>
          <w:sz w:val="24"/>
          <w:szCs w:val="24"/>
        </w:rPr>
        <w:t xml:space="preserve"> </w:t>
      </w:r>
      <w:r w:rsidR="002A2CA2" w:rsidRPr="002A2CA2">
        <w:rPr>
          <w:rFonts w:ascii="Calibri" w:hAnsi="Calibri" w:cs="Calibri"/>
          <w:sz w:val="24"/>
          <w:szCs w:val="24"/>
        </w:rPr>
        <w:t>the benefit of scale and focus is that we understand the issues that are going to come up along the way. And we have the folks in the field that know how to manage those more successfully than others.</w:t>
      </w:r>
    </w:p>
    <w:p w14:paraId="7B0D4C16" w14:textId="79316525" w:rsidR="00391EA1" w:rsidRDefault="00AE466D" w:rsidP="00AE466D">
      <w:pPr>
        <w:pStyle w:val="ListParagraph"/>
        <w:numPr>
          <w:ilvl w:val="0"/>
          <w:numId w:val="6"/>
        </w:numPr>
        <w:rPr>
          <w:rFonts w:ascii="Calibri" w:hAnsi="Calibri" w:cs="Calibri"/>
          <w:sz w:val="24"/>
          <w:szCs w:val="24"/>
        </w:rPr>
      </w:pPr>
      <w:r>
        <w:rPr>
          <w:rFonts w:ascii="Calibri" w:hAnsi="Calibri" w:cs="Calibri" w:hint="eastAsia"/>
          <w:sz w:val="24"/>
          <w:szCs w:val="24"/>
        </w:rPr>
        <w:t>Low leverage on the balance sheet is crucial for further acquisition.</w:t>
      </w:r>
    </w:p>
    <w:p w14:paraId="7CBEE273" w14:textId="725788B1" w:rsidR="00DB0FBC" w:rsidRPr="00AE466D" w:rsidRDefault="00DB0FBC" w:rsidP="00AE466D">
      <w:pPr>
        <w:pStyle w:val="ListParagraph"/>
        <w:numPr>
          <w:ilvl w:val="0"/>
          <w:numId w:val="6"/>
        </w:numPr>
        <w:rPr>
          <w:rFonts w:ascii="Calibri" w:hAnsi="Calibri" w:cs="Calibri"/>
          <w:sz w:val="24"/>
          <w:szCs w:val="24"/>
        </w:rPr>
      </w:pPr>
      <w:r>
        <w:rPr>
          <w:rFonts w:ascii="Calibri" w:hAnsi="Calibri" w:cs="Calibri" w:hint="eastAsia"/>
          <w:sz w:val="24"/>
          <w:szCs w:val="24"/>
        </w:rPr>
        <w:t>Don</w:t>
      </w:r>
      <w:r>
        <w:rPr>
          <w:rFonts w:ascii="Calibri" w:hAnsi="Calibri" w:cs="Calibri"/>
          <w:sz w:val="24"/>
          <w:szCs w:val="24"/>
        </w:rPr>
        <w:t>’</w:t>
      </w:r>
      <w:r>
        <w:rPr>
          <w:rFonts w:ascii="Calibri" w:hAnsi="Calibri" w:cs="Calibri" w:hint="eastAsia"/>
          <w:sz w:val="24"/>
          <w:szCs w:val="24"/>
        </w:rPr>
        <w:t xml:space="preserve">t expect wireless business to be as </w:t>
      </w:r>
      <w:r>
        <w:rPr>
          <w:rFonts w:ascii="Calibri" w:hAnsi="Calibri" w:cs="Calibri"/>
          <w:sz w:val="24"/>
          <w:szCs w:val="24"/>
        </w:rPr>
        <w:t>significant</w:t>
      </w:r>
      <w:r>
        <w:rPr>
          <w:rFonts w:ascii="Calibri" w:hAnsi="Calibri" w:cs="Calibri" w:hint="eastAsia"/>
          <w:sz w:val="24"/>
          <w:szCs w:val="24"/>
        </w:rPr>
        <w:t xml:space="preserve"> as wireline. See huge </w:t>
      </w:r>
      <w:proofErr w:type="gramStart"/>
      <w:r>
        <w:rPr>
          <w:rFonts w:ascii="Calibri" w:hAnsi="Calibri" w:cs="Calibri" w:hint="eastAsia"/>
          <w:sz w:val="24"/>
          <w:szCs w:val="24"/>
        </w:rPr>
        <w:t>opportunity</w:t>
      </w:r>
      <w:proofErr w:type="gramEnd"/>
      <w:r>
        <w:rPr>
          <w:rFonts w:ascii="Calibri" w:hAnsi="Calibri" w:cs="Calibri" w:hint="eastAsia"/>
          <w:sz w:val="24"/>
          <w:szCs w:val="24"/>
        </w:rPr>
        <w:t xml:space="preserve"> ahead for wireline. i.e. BEAD.</w:t>
      </w:r>
    </w:p>
    <w:p w14:paraId="7EA38E99" w14:textId="67CA8AE5" w:rsidR="00391EA1" w:rsidRDefault="00811B36" w:rsidP="00811B36">
      <w:pPr>
        <w:pStyle w:val="ListParagraph"/>
        <w:numPr>
          <w:ilvl w:val="0"/>
          <w:numId w:val="6"/>
        </w:numPr>
        <w:rPr>
          <w:rFonts w:ascii="Calibri" w:hAnsi="Calibri" w:cs="Calibri"/>
          <w:sz w:val="24"/>
          <w:szCs w:val="24"/>
        </w:rPr>
      </w:pPr>
      <w:r>
        <w:rPr>
          <w:rFonts w:ascii="Calibri" w:hAnsi="Calibri" w:cs="Calibri" w:hint="eastAsia"/>
          <w:sz w:val="24"/>
          <w:szCs w:val="24"/>
        </w:rPr>
        <w:t xml:space="preserve">About AI: it all comes down to latency. </w:t>
      </w:r>
      <w:r w:rsidR="00D63C5E">
        <w:rPr>
          <w:rFonts w:ascii="Calibri" w:hAnsi="Calibri" w:cs="Calibri" w:hint="eastAsia"/>
          <w:sz w:val="24"/>
          <w:szCs w:val="24"/>
        </w:rPr>
        <w:t>(</w:t>
      </w:r>
      <w:r w:rsidR="00D63C5E" w:rsidRPr="00D63C5E">
        <w:rPr>
          <w:rFonts w:ascii="Calibri" w:hAnsi="Calibri" w:cs="Calibri"/>
          <w:sz w:val="24"/>
          <w:szCs w:val="24"/>
        </w:rPr>
        <w:t xml:space="preserve">And so even in areas where you might have connectivity today that's sufficient on an intercity route that goes from City A to City B to City C, if there's an A to C route that's shorter and has lower latency, that may be considered today that a year ago, five years ago, everybody would have said, I can get from Chicago to Denver. I'm not worried that I'm going through St. Louis instead of Des Moines. And </w:t>
      </w:r>
      <w:proofErr w:type="gramStart"/>
      <w:r w:rsidR="00D63C5E" w:rsidRPr="00D63C5E">
        <w:rPr>
          <w:rFonts w:ascii="Calibri" w:hAnsi="Calibri" w:cs="Calibri"/>
          <w:sz w:val="24"/>
          <w:szCs w:val="24"/>
        </w:rPr>
        <w:t>all of a sudden</w:t>
      </w:r>
      <w:proofErr w:type="gramEnd"/>
      <w:r w:rsidR="00D63C5E" w:rsidRPr="00D63C5E">
        <w:rPr>
          <w:rFonts w:ascii="Calibri" w:hAnsi="Calibri" w:cs="Calibri"/>
          <w:sz w:val="24"/>
          <w:szCs w:val="24"/>
        </w:rPr>
        <w:t xml:space="preserve"> now, because of latency budgets around these AI applications, that's becoming a consideration that we're seeing people talk about.</w:t>
      </w:r>
      <w:r w:rsidR="00D63C5E">
        <w:rPr>
          <w:rFonts w:ascii="Calibri" w:hAnsi="Calibri" w:cs="Calibri" w:hint="eastAsia"/>
          <w:sz w:val="24"/>
          <w:szCs w:val="24"/>
        </w:rPr>
        <w:t>)</w:t>
      </w:r>
    </w:p>
    <w:p w14:paraId="389E8B20" w14:textId="11C09197" w:rsidR="002B3B33" w:rsidRDefault="002B3B33" w:rsidP="002B3B33">
      <w:pPr>
        <w:pStyle w:val="ListParagraph"/>
        <w:numPr>
          <w:ilvl w:val="0"/>
          <w:numId w:val="6"/>
        </w:numPr>
        <w:rPr>
          <w:rFonts w:ascii="Calibri" w:hAnsi="Calibri" w:cs="Calibri"/>
          <w:sz w:val="24"/>
          <w:szCs w:val="24"/>
        </w:rPr>
      </w:pPr>
      <w:r w:rsidRPr="002B3B33">
        <w:rPr>
          <w:rFonts w:ascii="Calibri" w:hAnsi="Calibri" w:cs="Calibri" w:hint="eastAsia"/>
          <w:sz w:val="24"/>
          <w:szCs w:val="24"/>
        </w:rPr>
        <w:t>Lumen expects AI to be as huge as BEAD</w:t>
      </w:r>
      <w:r w:rsidR="00483499">
        <w:rPr>
          <w:rFonts w:ascii="Calibri" w:hAnsi="Calibri" w:cs="Calibri" w:hint="eastAsia"/>
          <w:sz w:val="24"/>
          <w:szCs w:val="24"/>
        </w:rPr>
        <w:t xml:space="preserve"> ($60 </w:t>
      </w:r>
      <w:proofErr w:type="spellStart"/>
      <w:r w:rsidR="00483499">
        <w:rPr>
          <w:rFonts w:ascii="Calibri" w:hAnsi="Calibri" w:cs="Calibri" w:hint="eastAsia"/>
          <w:sz w:val="24"/>
          <w:szCs w:val="24"/>
        </w:rPr>
        <w:t>bln</w:t>
      </w:r>
      <w:proofErr w:type="spellEnd"/>
      <w:r w:rsidR="00483499">
        <w:rPr>
          <w:rFonts w:ascii="Calibri" w:hAnsi="Calibri" w:cs="Calibri" w:hint="eastAsia"/>
          <w:sz w:val="24"/>
          <w:szCs w:val="24"/>
        </w:rPr>
        <w:t>)</w:t>
      </w:r>
    </w:p>
    <w:p w14:paraId="72F14673" w14:textId="17DD36A8" w:rsidR="00AC2AC8" w:rsidRDefault="00D7552A" w:rsidP="00AC2AC8">
      <w:pPr>
        <w:pStyle w:val="ListParagraph"/>
        <w:numPr>
          <w:ilvl w:val="0"/>
          <w:numId w:val="6"/>
        </w:numPr>
        <w:rPr>
          <w:rFonts w:ascii="Calibri" w:hAnsi="Calibri" w:cs="Calibri"/>
          <w:sz w:val="24"/>
          <w:szCs w:val="24"/>
        </w:rPr>
      </w:pPr>
      <w:r w:rsidRPr="00AC2AC8">
        <w:rPr>
          <w:rFonts w:ascii="Calibri" w:hAnsi="Calibri" w:cs="Calibri" w:hint="eastAsia"/>
          <w:sz w:val="24"/>
          <w:szCs w:val="24"/>
        </w:rPr>
        <w:t xml:space="preserve">On margin: </w:t>
      </w:r>
      <w:r w:rsidRPr="00AC2AC8">
        <w:rPr>
          <w:rFonts w:ascii="Calibri" w:hAnsi="Calibri" w:cs="Calibri"/>
          <w:sz w:val="24"/>
          <w:szCs w:val="24"/>
        </w:rPr>
        <w:t xml:space="preserve">operating leverage potential associated with </w:t>
      </w:r>
      <w:proofErr w:type="gramStart"/>
      <w:r w:rsidRPr="00AC2AC8">
        <w:rPr>
          <w:rFonts w:ascii="Calibri" w:hAnsi="Calibri" w:cs="Calibri"/>
          <w:sz w:val="24"/>
          <w:szCs w:val="24"/>
        </w:rPr>
        <w:t>kind</w:t>
      </w:r>
      <w:proofErr w:type="gramEnd"/>
      <w:r w:rsidRPr="00AC2AC8">
        <w:rPr>
          <w:rFonts w:ascii="Calibri" w:hAnsi="Calibri" w:cs="Calibri"/>
          <w:sz w:val="24"/>
          <w:szCs w:val="24"/>
        </w:rPr>
        <w:t xml:space="preserve"> of revenue density per square mile, especially with vendor consolidation, that would seem to be in your favor.</w:t>
      </w:r>
      <w:r w:rsidR="002B1A86" w:rsidRPr="00AC2AC8">
        <w:rPr>
          <w:rFonts w:ascii="Calibri" w:hAnsi="Calibri" w:cs="Calibri" w:hint="eastAsia"/>
          <w:sz w:val="24"/>
          <w:szCs w:val="24"/>
        </w:rPr>
        <w:t xml:space="preserve"> </w:t>
      </w:r>
    </w:p>
    <w:p w14:paraId="53CFBB31" w14:textId="0918879D" w:rsidR="00AC2AC8" w:rsidRPr="00AC2AC8" w:rsidRDefault="00AC2AC8" w:rsidP="00AC2AC8">
      <w:pPr>
        <w:pStyle w:val="ListParagraph"/>
        <w:numPr>
          <w:ilvl w:val="0"/>
          <w:numId w:val="6"/>
        </w:numPr>
        <w:rPr>
          <w:rFonts w:ascii="Calibri" w:hAnsi="Calibri" w:cs="Calibri"/>
          <w:sz w:val="24"/>
          <w:szCs w:val="24"/>
        </w:rPr>
      </w:pPr>
      <w:r w:rsidRPr="00AC2AC8">
        <w:rPr>
          <w:rFonts w:ascii="Calibri" w:hAnsi="Calibri" w:cs="Calibri"/>
          <w:sz w:val="24"/>
          <w:szCs w:val="24"/>
        </w:rPr>
        <w:t xml:space="preserve">Well, I think you </w:t>
      </w:r>
      <w:proofErr w:type="gramStart"/>
      <w:r w:rsidRPr="00AC2AC8">
        <w:rPr>
          <w:rFonts w:ascii="Calibri" w:hAnsi="Calibri" w:cs="Calibri"/>
          <w:sz w:val="24"/>
          <w:szCs w:val="24"/>
        </w:rPr>
        <w:t>have to</w:t>
      </w:r>
      <w:proofErr w:type="gramEnd"/>
      <w:r w:rsidRPr="00AC2AC8">
        <w:rPr>
          <w:rFonts w:ascii="Calibri" w:hAnsi="Calibri" w:cs="Calibri"/>
          <w:sz w:val="24"/>
          <w:szCs w:val="24"/>
        </w:rPr>
        <w:t xml:space="preserve"> think about it in two segments, right? So, revenue density in urban and suburban America is certainly something that's for real, right? So, if we've been a </w:t>
      </w:r>
      <w:proofErr w:type="gramStart"/>
      <w:r w:rsidRPr="00AC2AC8">
        <w:rPr>
          <w:rFonts w:ascii="Calibri" w:hAnsi="Calibri" w:cs="Calibri"/>
          <w:sz w:val="24"/>
          <w:szCs w:val="24"/>
        </w:rPr>
        <w:t>long time</w:t>
      </w:r>
      <w:proofErr w:type="gramEnd"/>
      <w:r w:rsidRPr="00AC2AC8">
        <w:rPr>
          <w:rFonts w:ascii="Calibri" w:hAnsi="Calibri" w:cs="Calibri"/>
          <w:sz w:val="24"/>
          <w:szCs w:val="24"/>
        </w:rPr>
        <w:t xml:space="preserve"> supplier of master contract services in a geographic area, and that customer kicks off a fiber program, we have infrastructure in place in terms of warehousing and offices and leadership, as well as support staff that we can leverage. And the growth on those lines typically is not quite as great as the revenue lift when that customer kicks off that program. And that's something that we've seen for </w:t>
      </w:r>
      <w:proofErr w:type="gramStart"/>
      <w:r w:rsidRPr="00AC2AC8">
        <w:rPr>
          <w:rFonts w:ascii="Calibri" w:hAnsi="Calibri" w:cs="Calibri"/>
          <w:sz w:val="24"/>
          <w:szCs w:val="24"/>
        </w:rPr>
        <w:t>a number of</w:t>
      </w:r>
      <w:proofErr w:type="gramEnd"/>
      <w:r w:rsidRPr="00AC2AC8">
        <w:rPr>
          <w:rFonts w:ascii="Calibri" w:hAnsi="Calibri" w:cs="Calibri"/>
          <w:sz w:val="24"/>
          <w:szCs w:val="24"/>
        </w:rPr>
        <w:t xml:space="preserve"> years.</w:t>
      </w:r>
    </w:p>
    <w:p w14:paraId="634D2788" w14:textId="4309890A" w:rsidR="00AC2AC8" w:rsidRPr="00AC2AC8" w:rsidRDefault="00AC2AC8" w:rsidP="00AC2AC8">
      <w:pPr>
        <w:pStyle w:val="ListParagraph"/>
        <w:ind w:left="360"/>
        <w:rPr>
          <w:rFonts w:ascii="Calibri" w:hAnsi="Calibri" w:cs="Calibri"/>
          <w:sz w:val="24"/>
          <w:szCs w:val="24"/>
        </w:rPr>
      </w:pPr>
      <w:r w:rsidRPr="005A10EF">
        <w:rPr>
          <w:rFonts w:ascii="Calibri" w:hAnsi="Calibri" w:cs="Calibri" w:hint="eastAsia"/>
          <w:b/>
          <w:bCs/>
          <w:sz w:val="24"/>
          <w:szCs w:val="24"/>
        </w:rPr>
        <w:t>(</w:t>
      </w:r>
      <w:r w:rsidRPr="00AC2AC8">
        <w:rPr>
          <w:rFonts w:ascii="Calibri" w:hAnsi="Calibri" w:cs="Calibri"/>
          <w:sz w:val="24"/>
          <w:szCs w:val="24"/>
        </w:rPr>
        <w:t xml:space="preserve">In rural America, typically, you're not going to be working for multiple customers because the way the arithmetic works is, you build a network, and it's not going to be economic for the second provider to build that same route. Now, that may </w:t>
      </w:r>
      <w:r w:rsidRPr="00AC2AC8">
        <w:rPr>
          <w:rFonts w:ascii="Calibri" w:hAnsi="Calibri" w:cs="Calibri"/>
          <w:sz w:val="24"/>
          <w:szCs w:val="24"/>
        </w:rPr>
        <w:lastRenderedPageBreak/>
        <w:t xml:space="preserve">change. I mean, we had one customer that I thought made a very astute comment last week at a conference that if you're in a high-growth state like Texas or Florida or Western North Carolina or – think about those states, and you may be </w:t>
      </w:r>
      <w:proofErr w:type="gramStart"/>
      <w:r w:rsidRPr="00AC2AC8">
        <w:rPr>
          <w:rFonts w:ascii="Calibri" w:hAnsi="Calibri" w:cs="Calibri"/>
          <w:sz w:val="24"/>
          <w:szCs w:val="24"/>
        </w:rPr>
        <w:t>starting thinking</w:t>
      </w:r>
      <w:proofErr w:type="gramEnd"/>
      <w:r w:rsidRPr="00AC2AC8">
        <w:rPr>
          <w:rFonts w:ascii="Calibri" w:hAnsi="Calibri" w:cs="Calibri"/>
          <w:sz w:val="24"/>
          <w:szCs w:val="24"/>
        </w:rPr>
        <w:t xml:space="preserve">, you're building eight homes to the mile. But in 15 years, when that's 20 homes to the mile, when it's 40 homes to the mile, </w:t>
      </w:r>
      <w:proofErr w:type="gramStart"/>
      <w:r w:rsidRPr="00AC2AC8">
        <w:rPr>
          <w:rFonts w:ascii="Calibri" w:hAnsi="Calibri" w:cs="Calibri"/>
          <w:sz w:val="24"/>
          <w:szCs w:val="24"/>
        </w:rPr>
        <w:t>all of a sudden</w:t>
      </w:r>
      <w:proofErr w:type="gramEnd"/>
      <w:r w:rsidRPr="00AC2AC8">
        <w:rPr>
          <w:rFonts w:ascii="Calibri" w:hAnsi="Calibri" w:cs="Calibri"/>
          <w:sz w:val="24"/>
          <w:szCs w:val="24"/>
        </w:rPr>
        <w:t xml:space="preserve">, that investment initially went – and might have been borderline, is going to make an awful lot of </w:t>
      </w:r>
      <w:proofErr w:type="spellStart"/>
      <w:r w:rsidRPr="00AC2AC8">
        <w:rPr>
          <w:rFonts w:ascii="Calibri" w:hAnsi="Calibri" w:cs="Calibri"/>
          <w:sz w:val="24"/>
          <w:szCs w:val="24"/>
        </w:rPr>
        <w:t>sense.</w:t>
      </w:r>
      <w:r w:rsidR="004B4D6D">
        <w:rPr>
          <w:rFonts w:ascii="Calibri" w:hAnsi="Calibri" w:cs="Calibri" w:hint="eastAsia"/>
          <w:sz w:val="24"/>
          <w:szCs w:val="24"/>
        </w:rPr>
        <w:t>KPI</w:t>
      </w:r>
      <w:proofErr w:type="spellEnd"/>
    </w:p>
    <w:p w14:paraId="710BB7BD" w14:textId="49A11177" w:rsidR="00AC2AC8" w:rsidRPr="00AC2AC8" w:rsidRDefault="00AC2AC8" w:rsidP="00AC2AC8">
      <w:pPr>
        <w:pStyle w:val="ListParagraph"/>
        <w:ind w:left="360"/>
        <w:rPr>
          <w:rFonts w:ascii="Calibri" w:hAnsi="Calibri" w:cs="Calibri"/>
          <w:sz w:val="24"/>
          <w:szCs w:val="24"/>
        </w:rPr>
      </w:pPr>
      <w:r w:rsidRPr="00AC2AC8">
        <w:rPr>
          <w:rFonts w:ascii="Calibri" w:hAnsi="Calibri" w:cs="Calibri"/>
          <w:sz w:val="24"/>
          <w:szCs w:val="24"/>
        </w:rPr>
        <w:t>And so I just think that those kind of opportunities, as the country builds out around the edges of urban and suburban America into rural, I think that's great opportunities for growth and maintenance activity because when it goes from 8 homes to the mile to 40 homes to the mile, there's going to be a lot of pickup in activity on a routine basis.</w:t>
      </w:r>
      <w:r w:rsidRPr="005A10EF">
        <w:rPr>
          <w:rFonts w:ascii="Calibri" w:hAnsi="Calibri" w:cs="Calibri" w:hint="eastAsia"/>
          <w:b/>
          <w:bCs/>
          <w:sz w:val="24"/>
          <w:szCs w:val="24"/>
        </w:rPr>
        <w:t>)</w:t>
      </w:r>
    </w:p>
    <w:p w14:paraId="564767B7" w14:textId="77777777" w:rsidR="00811B36" w:rsidRDefault="00811B36" w:rsidP="00391EA1">
      <w:pPr>
        <w:rPr>
          <w:rFonts w:ascii="Calibri" w:hAnsi="Calibri" w:cs="Calibri"/>
          <w:sz w:val="24"/>
          <w:szCs w:val="24"/>
        </w:rPr>
      </w:pPr>
    </w:p>
    <w:p w14:paraId="785E1581" w14:textId="1ECFA5C8" w:rsidR="00AB2BD3" w:rsidRDefault="00452BF2" w:rsidP="00391EA1">
      <w:pPr>
        <w:rPr>
          <w:rFonts w:ascii="Calibri" w:hAnsi="Calibri" w:cs="Calibri"/>
          <w:b/>
          <w:bCs/>
          <w:sz w:val="24"/>
          <w:szCs w:val="24"/>
        </w:rPr>
      </w:pPr>
      <w:r w:rsidRPr="00452BF2">
        <w:rPr>
          <w:rFonts w:ascii="Calibri" w:hAnsi="Calibri" w:cs="Calibri" w:hint="eastAsia"/>
          <w:b/>
          <w:bCs/>
          <w:sz w:val="24"/>
          <w:szCs w:val="24"/>
        </w:rPr>
        <w:t>Stifle Cross Sector Conference</w:t>
      </w:r>
      <w:r>
        <w:rPr>
          <w:rFonts w:ascii="Calibri" w:hAnsi="Calibri" w:cs="Calibri" w:hint="eastAsia"/>
          <w:b/>
          <w:bCs/>
          <w:sz w:val="24"/>
          <w:szCs w:val="24"/>
        </w:rPr>
        <w:t xml:space="preserve">, </w:t>
      </w:r>
      <w:r w:rsidR="00DC1266">
        <w:rPr>
          <w:rFonts w:ascii="Calibri" w:hAnsi="Calibri" w:cs="Calibri" w:hint="eastAsia"/>
          <w:b/>
          <w:bCs/>
          <w:sz w:val="24"/>
          <w:szCs w:val="24"/>
        </w:rPr>
        <w:t>June 2024</w:t>
      </w:r>
    </w:p>
    <w:p w14:paraId="14DDB808" w14:textId="0F23355F" w:rsidR="00DC1266" w:rsidRPr="00DC1266" w:rsidRDefault="00DC1266" w:rsidP="00DC1266">
      <w:pPr>
        <w:pStyle w:val="ListParagraph"/>
        <w:numPr>
          <w:ilvl w:val="0"/>
          <w:numId w:val="6"/>
        </w:numPr>
        <w:rPr>
          <w:rFonts w:ascii="Calibri" w:hAnsi="Calibri" w:cs="Calibri"/>
          <w:b/>
          <w:bCs/>
          <w:sz w:val="24"/>
          <w:szCs w:val="24"/>
        </w:rPr>
      </w:pPr>
      <w:r w:rsidRPr="00DC1266">
        <w:rPr>
          <w:rFonts w:ascii="Calibri" w:hAnsi="Calibri" w:cs="Calibri"/>
          <w:sz w:val="24"/>
          <w:szCs w:val="24"/>
        </w:rPr>
        <w:t>We had the same questions when the company was much smaller in 2009. This is a big at – biggest program ever at $6.5 billion. And at the end of the day, we were able to grow through that opportunity as well as the industry, and I think that we'll be able to do that again</w:t>
      </w:r>
      <w:r w:rsidRPr="00DC1266">
        <w:rPr>
          <w:rFonts w:ascii="Calibri" w:hAnsi="Calibri" w:cs="Calibri"/>
          <w:b/>
          <w:bCs/>
          <w:sz w:val="24"/>
          <w:szCs w:val="24"/>
        </w:rPr>
        <w:t>.</w:t>
      </w:r>
      <w:r>
        <w:rPr>
          <w:rFonts w:ascii="Calibri" w:hAnsi="Calibri" w:cs="Calibri" w:hint="eastAsia"/>
          <w:b/>
          <w:bCs/>
          <w:sz w:val="24"/>
          <w:szCs w:val="24"/>
        </w:rPr>
        <w:t xml:space="preserve"> </w:t>
      </w:r>
      <w:r>
        <w:rPr>
          <w:rFonts w:ascii="Calibri" w:hAnsi="Calibri" w:cs="Calibri" w:hint="eastAsia"/>
          <w:sz w:val="24"/>
          <w:szCs w:val="24"/>
        </w:rPr>
        <w:t>(8%-9%)</w:t>
      </w:r>
    </w:p>
    <w:p w14:paraId="5EA8922D" w14:textId="650C3B6A" w:rsidR="00DC1266" w:rsidRPr="00CE1C5E" w:rsidRDefault="008A7E1C" w:rsidP="00DC1266">
      <w:pPr>
        <w:pStyle w:val="ListParagraph"/>
        <w:numPr>
          <w:ilvl w:val="0"/>
          <w:numId w:val="6"/>
        </w:numPr>
        <w:rPr>
          <w:rFonts w:ascii="Calibri" w:hAnsi="Calibri" w:cs="Calibri"/>
          <w:sz w:val="24"/>
          <w:szCs w:val="24"/>
        </w:rPr>
      </w:pPr>
      <w:proofErr w:type="gramStart"/>
      <w:r w:rsidRPr="00CE1C5E">
        <w:rPr>
          <w:rFonts w:ascii="Calibri" w:hAnsi="Calibri" w:cs="Calibri"/>
          <w:sz w:val="24"/>
          <w:szCs w:val="24"/>
        </w:rPr>
        <w:t>we</w:t>
      </w:r>
      <w:proofErr w:type="gramEnd"/>
      <w:r w:rsidRPr="00CE1C5E">
        <w:rPr>
          <w:rFonts w:ascii="Calibri" w:hAnsi="Calibri" w:cs="Calibri"/>
          <w:sz w:val="24"/>
          <w:szCs w:val="24"/>
        </w:rPr>
        <w:t xml:space="preserve"> always think about the biggest driver to margin is operating leverage</w:t>
      </w:r>
    </w:p>
    <w:p w14:paraId="68B1AA7C" w14:textId="587A1B53" w:rsidR="00DC1266" w:rsidRPr="00CE1C5E" w:rsidRDefault="00CE1C5E" w:rsidP="00CE1C5E">
      <w:pPr>
        <w:pStyle w:val="ListParagraph"/>
        <w:ind w:left="360"/>
        <w:rPr>
          <w:rFonts w:ascii="Calibri" w:hAnsi="Calibri" w:cs="Calibri"/>
          <w:sz w:val="24"/>
          <w:szCs w:val="24"/>
        </w:rPr>
      </w:pPr>
      <w:r w:rsidRPr="00CE1C5E">
        <w:rPr>
          <w:rFonts w:ascii="Calibri" w:hAnsi="Calibri" w:cs="Calibri"/>
          <w:sz w:val="24"/>
          <w:szCs w:val="24"/>
        </w:rPr>
        <w:t xml:space="preserve">And </w:t>
      </w:r>
      <w:proofErr w:type="gramStart"/>
      <w:r w:rsidRPr="00CE1C5E">
        <w:rPr>
          <w:rFonts w:ascii="Calibri" w:hAnsi="Calibri" w:cs="Calibri"/>
          <w:sz w:val="24"/>
          <w:szCs w:val="24"/>
        </w:rPr>
        <w:t>in order for</w:t>
      </w:r>
      <w:proofErr w:type="gramEnd"/>
      <w:r w:rsidRPr="00CE1C5E">
        <w:rPr>
          <w:rFonts w:ascii="Calibri" w:hAnsi="Calibri" w:cs="Calibri"/>
          <w:sz w:val="24"/>
          <w:szCs w:val="24"/>
        </w:rPr>
        <w:t xml:space="preserve"> that to be at its best, you want broadly distributed organic growth. So – and we've had periods of time when this happened. Just sometimes it works out that way. If you have a couple of key customers that are very aggressively growing, up 50% or 100% in a year, but the rest of the book of the business is not as healthy and it is flat to </w:t>
      </w:r>
      <w:proofErr w:type="gramStart"/>
      <w:r w:rsidRPr="00CE1C5E">
        <w:rPr>
          <w:rFonts w:ascii="Calibri" w:hAnsi="Calibri" w:cs="Calibri"/>
          <w:sz w:val="24"/>
          <w:szCs w:val="24"/>
        </w:rPr>
        <w:t>declining</w:t>
      </w:r>
      <w:proofErr w:type="gramEnd"/>
      <w:r w:rsidRPr="00CE1C5E">
        <w:rPr>
          <w:rFonts w:ascii="Calibri" w:hAnsi="Calibri" w:cs="Calibri"/>
          <w:sz w:val="24"/>
          <w:szCs w:val="24"/>
        </w:rPr>
        <w:t>, that's not a good mix for good operating leverage. If you look at last year and you took these two key customers out, everybody else grew at 24.8% and so that helps with operating leverage. So, there's always operating leverage.</w:t>
      </w:r>
    </w:p>
    <w:p w14:paraId="6566F4F0" w14:textId="77777777" w:rsidR="00AB2BD3" w:rsidRDefault="00AB2BD3" w:rsidP="00391EA1">
      <w:pPr>
        <w:rPr>
          <w:rFonts w:ascii="Calibri" w:hAnsi="Calibri" w:cs="Calibri"/>
          <w:sz w:val="24"/>
          <w:szCs w:val="24"/>
        </w:rPr>
      </w:pPr>
    </w:p>
    <w:p w14:paraId="154EC584" w14:textId="6C19B781" w:rsidR="00BA2031" w:rsidRDefault="00BA2031" w:rsidP="00391EA1">
      <w:pPr>
        <w:rPr>
          <w:rFonts w:ascii="Calibri" w:hAnsi="Calibri" w:cs="Calibri"/>
          <w:sz w:val="24"/>
          <w:szCs w:val="24"/>
        </w:rPr>
      </w:pPr>
      <w:r>
        <w:rPr>
          <w:rFonts w:ascii="Calibri" w:hAnsi="Calibri" w:cs="Calibri" w:hint="eastAsia"/>
          <w:sz w:val="24"/>
          <w:szCs w:val="24"/>
        </w:rPr>
        <w:t>New Street Research Conference, March 2024</w:t>
      </w:r>
    </w:p>
    <w:p w14:paraId="26D1F845" w14:textId="3C967125" w:rsidR="00BA2031" w:rsidRPr="00BA2031" w:rsidRDefault="00BA2031" w:rsidP="00BA2031">
      <w:pPr>
        <w:pStyle w:val="ListParagraph"/>
        <w:numPr>
          <w:ilvl w:val="0"/>
          <w:numId w:val="6"/>
        </w:numPr>
        <w:rPr>
          <w:rFonts w:ascii="Calibri" w:hAnsi="Calibri" w:cs="Calibri"/>
          <w:sz w:val="24"/>
          <w:szCs w:val="24"/>
        </w:rPr>
      </w:pPr>
      <w:r w:rsidRPr="00BA2031">
        <w:rPr>
          <w:rFonts w:ascii="Calibri" w:hAnsi="Calibri" w:cs="Calibri"/>
          <w:sz w:val="24"/>
          <w:szCs w:val="24"/>
        </w:rPr>
        <w:t xml:space="preserve">I mean, we did huge inner office fiber projects in the mid-1990s to the early 2000s to tie central offices together. And then, there's been a lot of investment subsequently. </w:t>
      </w:r>
      <w:proofErr w:type="gramStart"/>
      <w:r w:rsidRPr="00BA2031">
        <w:rPr>
          <w:rFonts w:ascii="Calibri" w:hAnsi="Calibri" w:cs="Calibri"/>
          <w:sz w:val="24"/>
          <w:szCs w:val="24"/>
        </w:rPr>
        <w:t>So</w:t>
      </w:r>
      <w:proofErr w:type="gramEnd"/>
      <w:r w:rsidRPr="00BA2031">
        <w:rPr>
          <w:rFonts w:ascii="Calibri" w:hAnsi="Calibri" w:cs="Calibri"/>
          <w:sz w:val="24"/>
          <w:szCs w:val="24"/>
        </w:rPr>
        <w:t xml:space="preserve"> seeing investment on top of those networks in areas that we already serve is a good thing</w:t>
      </w:r>
      <w:r w:rsidR="00A26104">
        <w:rPr>
          <w:rFonts w:ascii="Calibri" w:hAnsi="Calibri" w:cs="Calibri" w:hint="eastAsia"/>
          <w:sz w:val="24"/>
          <w:szCs w:val="24"/>
        </w:rPr>
        <w:t>. (on revenue density)</w:t>
      </w:r>
    </w:p>
    <w:p w14:paraId="68E8A6C5" w14:textId="6B0A1531" w:rsidR="00AB2BD3" w:rsidRDefault="00E35CFE" w:rsidP="00E35CFE">
      <w:pPr>
        <w:pStyle w:val="ListParagraph"/>
        <w:numPr>
          <w:ilvl w:val="0"/>
          <w:numId w:val="6"/>
        </w:numPr>
        <w:rPr>
          <w:rFonts w:ascii="Calibri" w:hAnsi="Calibri" w:cs="Calibri"/>
          <w:sz w:val="24"/>
          <w:szCs w:val="24"/>
        </w:rPr>
      </w:pPr>
      <w:r w:rsidRPr="00E35CFE">
        <w:rPr>
          <w:rFonts w:ascii="Calibri" w:hAnsi="Calibri" w:cs="Calibri"/>
          <w:sz w:val="24"/>
          <w:szCs w:val="24"/>
        </w:rPr>
        <w:t xml:space="preserve">Yeah. </w:t>
      </w:r>
      <w:proofErr w:type="gramStart"/>
      <w:r w:rsidRPr="00E35CFE">
        <w:rPr>
          <w:rFonts w:ascii="Calibri" w:hAnsi="Calibri" w:cs="Calibri"/>
          <w:sz w:val="24"/>
          <w:szCs w:val="24"/>
        </w:rPr>
        <w:t>So</w:t>
      </w:r>
      <w:proofErr w:type="gramEnd"/>
      <w:r w:rsidRPr="00E35CFE">
        <w:rPr>
          <w:rFonts w:ascii="Calibri" w:hAnsi="Calibri" w:cs="Calibri"/>
          <w:sz w:val="24"/>
          <w:szCs w:val="24"/>
        </w:rPr>
        <w:t xml:space="preserve"> at this – at our scale now, and that doesn't mean we have ubiquitous geographic coverage, but in most of major metropolitan areas, maybe not so much New York and Chicago, but pretty much everywhere else. We've got existing facilities. And </w:t>
      </w:r>
      <w:proofErr w:type="gramStart"/>
      <w:r w:rsidRPr="00E35CFE">
        <w:rPr>
          <w:rFonts w:ascii="Calibri" w:hAnsi="Calibri" w:cs="Calibri"/>
          <w:sz w:val="24"/>
          <w:szCs w:val="24"/>
        </w:rPr>
        <w:t>so</w:t>
      </w:r>
      <w:proofErr w:type="gramEnd"/>
      <w:r w:rsidRPr="00E35CFE">
        <w:rPr>
          <w:rFonts w:ascii="Calibri" w:hAnsi="Calibri" w:cs="Calibri"/>
          <w:sz w:val="24"/>
          <w:szCs w:val="24"/>
        </w:rPr>
        <w:t xml:space="preserve"> we always look forward to the opportunity to increase our revenue density so that if we're there in a maintenance relationship or routine business as usual, if we can add a fiber program into that footprint, that allows us to kind of leverage that geography and those – and that infrastructure. Not only – not just physical, but the knowledge of the permitting relationships, the local DOT. </w:t>
      </w:r>
      <w:proofErr w:type="gramStart"/>
      <w:r w:rsidRPr="00E35CFE">
        <w:rPr>
          <w:rFonts w:ascii="Calibri" w:hAnsi="Calibri" w:cs="Calibri"/>
          <w:sz w:val="24"/>
          <w:szCs w:val="24"/>
        </w:rPr>
        <w:t>All of</w:t>
      </w:r>
      <w:proofErr w:type="gramEnd"/>
      <w:r w:rsidRPr="00E35CFE">
        <w:rPr>
          <w:rFonts w:ascii="Calibri" w:hAnsi="Calibri" w:cs="Calibri"/>
          <w:sz w:val="24"/>
          <w:szCs w:val="24"/>
        </w:rPr>
        <w:t xml:space="preserve"> the things that you have to be able to navigate well to succeed. So...</w:t>
      </w:r>
    </w:p>
    <w:p w14:paraId="7F1B9F1B" w14:textId="77777777" w:rsidR="00E62CE0" w:rsidRDefault="00E62CE0" w:rsidP="00E62CE0">
      <w:pPr>
        <w:rPr>
          <w:rFonts w:ascii="Calibri" w:hAnsi="Calibri" w:cs="Calibri"/>
          <w:sz w:val="24"/>
          <w:szCs w:val="24"/>
        </w:rPr>
      </w:pPr>
    </w:p>
    <w:p w14:paraId="388D4868" w14:textId="1FA21563" w:rsidR="00E62CE0" w:rsidRDefault="00E62CE0" w:rsidP="00E62CE0">
      <w:pPr>
        <w:rPr>
          <w:rFonts w:ascii="Calibri" w:hAnsi="Calibri" w:cs="Calibri"/>
          <w:sz w:val="24"/>
          <w:szCs w:val="24"/>
        </w:rPr>
      </w:pPr>
      <w:r>
        <w:rPr>
          <w:rFonts w:ascii="Calibri" w:hAnsi="Calibri" w:cs="Calibri" w:hint="eastAsia"/>
          <w:sz w:val="24"/>
          <w:szCs w:val="24"/>
        </w:rPr>
        <w:t>On Competition:</w:t>
      </w:r>
    </w:p>
    <w:p w14:paraId="2EDEA80E" w14:textId="77777777" w:rsidR="00E62CE0" w:rsidRPr="00E62CE0" w:rsidRDefault="00E62CE0" w:rsidP="00E62CE0">
      <w:pPr>
        <w:rPr>
          <w:rFonts w:ascii="Calibri" w:hAnsi="Calibri" w:cs="Calibri"/>
          <w:sz w:val="24"/>
          <w:szCs w:val="24"/>
        </w:rPr>
      </w:pPr>
      <w:r w:rsidRPr="00E62CE0">
        <w:rPr>
          <w:rFonts w:ascii="Calibri" w:hAnsi="Calibri" w:cs="Calibri"/>
          <w:sz w:val="24"/>
          <w:szCs w:val="24"/>
        </w:rPr>
        <w:lastRenderedPageBreak/>
        <w:t xml:space="preserve">Yeah, I mean, typically, we're competing with other </w:t>
      </w:r>
      <w:proofErr w:type="gramStart"/>
      <w:r w:rsidRPr="00E62CE0">
        <w:rPr>
          <w:rFonts w:ascii="Calibri" w:hAnsi="Calibri" w:cs="Calibri"/>
          <w:sz w:val="24"/>
          <w:szCs w:val="24"/>
        </w:rPr>
        <w:t>outsource</w:t>
      </w:r>
      <w:proofErr w:type="gramEnd"/>
      <w:r w:rsidRPr="00E62CE0">
        <w:rPr>
          <w:rFonts w:ascii="Calibri" w:hAnsi="Calibri" w:cs="Calibri"/>
          <w:sz w:val="24"/>
          <w:szCs w:val="24"/>
        </w:rPr>
        <w:t xml:space="preserve"> providers of the same service. There are divisions of larger public peers that are more diversified that compete to some degree with us. I </w:t>
      </w:r>
      <w:proofErr w:type="gramStart"/>
      <w:r w:rsidRPr="00E62CE0">
        <w:rPr>
          <w:rFonts w:ascii="Calibri" w:hAnsi="Calibri" w:cs="Calibri"/>
          <w:sz w:val="24"/>
          <w:szCs w:val="24"/>
        </w:rPr>
        <w:t>would think</w:t>
      </w:r>
      <w:proofErr w:type="gramEnd"/>
      <w:r w:rsidRPr="00E62CE0">
        <w:rPr>
          <w:rFonts w:ascii="Calibri" w:hAnsi="Calibri" w:cs="Calibri"/>
          <w:sz w:val="24"/>
          <w:szCs w:val="24"/>
        </w:rPr>
        <w:t xml:space="preserve"> if we were just doing a census, and we looked at who we're generally competing with, these are smaller private companies. Some will serve just a single region of the country. Others will serve a couple regions. We typically don't run into somebody that serves the East Coast and then jumps across the country and sets up </w:t>
      </w:r>
      <w:proofErr w:type="gramStart"/>
      <w:r w:rsidRPr="00E62CE0">
        <w:rPr>
          <w:rFonts w:ascii="Calibri" w:hAnsi="Calibri" w:cs="Calibri"/>
          <w:sz w:val="24"/>
          <w:szCs w:val="24"/>
        </w:rPr>
        <w:t>shop</w:t>
      </w:r>
      <w:proofErr w:type="gramEnd"/>
      <w:r w:rsidRPr="00E62CE0">
        <w:rPr>
          <w:rFonts w:ascii="Calibri" w:hAnsi="Calibri" w:cs="Calibri"/>
          <w:sz w:val="24"/>
          <w:szCs w:val="24"/>
        </w:rPr>
        <w:t xml:space="preserve"> in California. </w:t>
      </w:r>
      <w:proofErr w:type="gramStart"/>
      <w:r w:rsidRPr="00E62CE0">
        <w:rPr>
          <w:rFonts w:ascii="Calibri" w:hAnsi="Calibri" w:cs="Calibri"/>
          <w:sz w:val="24"/>
          <w:szCs w:val="24"/>
        </w:rPr>
        <w:t>So</w:t>
      </w:r>
      <w:proofErr w:type="gramEnd"/>
      <w:r w:rsidRPr="00E62CE0">
        <w:rPr>
          <w:rFonts w:ascii="Calibri" w:hAnsi="Calibri" w:cs="Calibri"/>
          <w:sz w:val="24"/>
          <w:szCs w:val="24"/>
        </w:rPr>
        <w:t xml:space="preserve"> they tend to be more regional.</w:t>
      </w:r>
    </w:p>
    <w:p w14:paraId="5C5BD2D3" w14:textId="77777777" w:rsidR="00E62CE0" w:rsidRPr="00E62CE0" w:rsidRDefault="00E62CE0" w:rsidP="00E62CE0">
      <w:pPr>
        <w:rPr>
          <w:rFonts w:ascii="Calibri" w:hAnsi="Calibri" w:cs="Calibri"/>
          <w:sz w:val="24"/>
          <w:szCs w:val="24"/>
        </w:rPr>
      </w:pPr>
    </w:p>
    <w:p w14:paraId="42C4330F" w14:textId="77777777" w:rsidR="00AB2BD3" w:rsidRDefault="00AB2BD3" w:rsidP="00391EA1">
      <w:pPr>
        <w:rPr>
          <w:rFonts w:ascii="Calibri" w:hAnsi="Calibri" w:cs="Calibri"/>
          <w:sz w:val="24"/>
          <w:szCs w:val="24"/>
        </w:rPr>
      </w:pPr>
    </w:p>
    <w:p w14:paraId="5EDD8C12" w14:textId="06612316" w:rsidR="00925EAB" w:rsidRDefault="00925EAB" w:rsidP="00391EA1">
      <w:pPr>
        <w:rPr>
          <w:rFonts w:ascii="Calibri" w:hAnsi="Calibri" w:cs="Calibri"/>
          <w:sz w:val="24"/>
          <w:szCs w:val="24"/>
        </w:rPr>
      </w:pPr>
      <w:r>
        <w:rPr>
          <w:rFonts w:ascii="Calibri" w:hAnsi="Calibri" w:cs="Calibri" w:hint="eastAsia"/>
          <w:sz w:val="24"/>
          <w:szCs w:val="24"/>
        </w:rPr>
        <w:t>Decline of margin seen in FY19 and FY20:</w:t>
      </w:r>
    </w:p>
    <w:p w14:paraId="23B9243A" w14:textId="515E942D" w:rsidR="00925EAB" w:rsidRDefault="00BF4278" w:rsidP="00391EA1">
      <w:pPr>
        <w:rPr>
          <w:rFonts w:ascii="Calibri" w:hAnsi="Calibri" w:cs="Calibri"/>
          <w:sz w:val="24"/>
          <w:szCs w:val="24"/>
        </w:rPr>
      </w:pPr>
      <w:r>
        <w:rPr>
          <w:rFonts w:ascii="Calibri" w:hAnsi="Calibri" w:cs="Calibri" w:hint="eastAsia"/>
          <w:sz w:val="24"/>
          <w:szCs w:val="24"/>
        </w:rPr>
        <w:t>A</w:t>
      </w:r>
      <w:r w:rsidR="00925EAB" w:rsidRPr="00925EAB">
        <w:rPr>
          <w:rFonts w:ascii="Calibri" w:hAnsi="Calibri" w:cs="Calibri"/>
          <w:sz w:val="24"/>
          <w:szCs w:val="24"/>
        </w:rPr>
        <w:t xml:space="preserve">bsorption question as we have </w:t>
      </w:r>
      <w:proofErr w:type="gramStart"/>
      <w:r w:rsidR="00925EAB" w:rsidRPr="00925EAB">
        <w:rPr>
          <w:rFonts w:ascii="Calibri" w:hAnsi="Calibri" w:cs="Calibri"/>
          <w:sz w:val="24"/>
          <w:szCs w:val="24"/>
        </w:rPr>
        <w:t>a number of</w:t>
      </w:r>
      <w:proofErr w:type="gramEnd"/>
      <w:r w:rsidR="00925EAB" w:rsidRPr="00925EAB">
        <w:rPr>
          <w:rFonts w:ascii="Calibri" w:hAnsi="Calibri" w:cs="Calibri"/>
          <w:sz w:val="24"/>
          <w:szCs w:val="24"/>
        </w:rPr>
        <w:t xml:space="preserve"> programs that are in their early phases, that's really driving the pressure on the margins.</w:t>
      </w:r>
      <w:r>
        <w:rPr>
          <w:rFonts w:ascii="Calibri" w:hAnsi="Calibri" w:cs="Calibri" w:hint="eastAsia"/>
          <w:sz w:val="24"/>
          <w:szCs w:val="24"/>
        </w:rPr>
        <w:t xml:space="preserve"> (</w:t>
      </w:r>
      <w:r w:rsidRPr="00BF4278">
        <w:rPr>
          <w:rFonts w:ascii="Calibri" w:hAnsi="Calibri" w:cs="Calibri"/>
          <w:sz w:val="24"/>
          <w:szCs w:val="24"/>
        </w:rPr>
        <w:t>under absorption of labor and field costs</w:t>
      </w:r>
      <w:r>
        <w:rPr>
          <w:rFonts w:ascii="Calibri" w:hAnsi="Calibri" w:cs="Calibri" w:hint="eastAsia"/>
          <w:sz w:val="24"/>
          <w:szCs w:val="24"/>
        </w:rPr>
        <w:t xml:space="preserve">) </w:t>
      </w:r>
      <w:r w:rsidR="00C12A1A" w:rsidRPr="00C12A1A">
        <w:rPr>
          <w:rFonts w:ascii="Calibri" w:hAnsi="Calibri" w:cs="Calibri"/>
          <w:sz w:val="24"/>
          <w:szCs w:val="24"/>
        </w:rPr>
        <w:t>we have several large programs, some of which require extensive permitting and other governmental authorities</w:t>
      </w:r>
      <w:r w:rsidR="00C12A1A">
        <w:rPr>
          <w:rFonts w:ascii="Calibri" w:hAnsi="Calibri" w:cs="Calibri" w:hint="eastAsia"/>
          <w:sz w:val="24"/>
          <w:szCs w:val="24"/>
        </w:rPr>
        <w:t xml:space="preserve">. Uncertainty in </w:t>
      </w:r>
      <w:r w:rsidR="00C12A1A">
        <w:rPr>
          <w:rFonts w:ascii="Calibri" w:hAnsi="Calibri" w:cs="Calibri"/>
          <w:sz w:val="24"/>
          <w:szCs w:val="24"/>
        </w:rPr>
        <w:t>permitting</w:t>
      </w:r>
      <w:r w:rsidR="00C12A1A">
        <w:rPr>
          <w:rFonts w:ascii="Calibri" w:hAnsi="Calibri" w:cs="Calibri" w:hint="eastAsia"/>
          <w:sz w:val="24"/>
          <w:szCs w:val="24"/>
        </w:rPr>
        <w:t xml:space="preserve"> processes with these mega programs, lots of agencies involved.</w:t>
      </w:r>
      <w:r w:rsidR="00143B65">
        <w:rPr>
          <w:rFonts w:ascii="Calibri" w:hAnsi="Calibri" w:cs="Calibri" w:hint="eastAsia"/>
          <w:sz w:val="24"/>
          <w:szCs w:val="24"/>
        </w:rPr>
        <w:t xml:space="preserve"> (slower start on the program as well)</w:t>
      </w:r>
    </w:p>
    <w:p w14:paraId="10610060" w14:textId="6732E276" w:rsidR="00141906" w:rsidRDefault="00141906" w:rsidP="00391EA1">
      <w:pPr>
        <w:rPr>
          <w:rFonts w:ascii="Calibri" w:hAnsi="Calibri" w:cs="Calibri"/>
          <w:sz w:val="24"/>
          <w:szCs w:val="24"/>
        </w:rPr>
      </w:pPr>
      <w:r w:rsidRPr="00141906">
        <w:rPr>
          <w:rFonts w:ascii="Calibri" w:hAnsi="Calibri" w:cs="Calibri"/>
          <w:sz w:val="24"/>
          <w:szCs w:val="24"/>
        </w:rPr>
        <w:t xml:space="preserve">I think in part that's going to be </w:t>
      </w:r>
      <w:proofErr w:type="gramStart"/>
      <w:r w:rsidRPr="00141906">
        <w:rPr>
          <w:rFonts w:ascii="Calibri" w:hAnsi="Calibri" w:cs="Calibri"/>
          <w:sz w:val="24"/>
          <w:szCs w:val="24"/>
        </w:rPr>
        <w:t>fuel-driven</w:t>
      </w:r>
      <w:proofErr w:type="gramEnd"/>
      <w:r w:rsidRPr="00141906">
        <w:rPr>
          <w:rFonts w:ascii="Calibri" w:hAnsi="Calibri" w:cs="Calibri"/>
          <w:sz w:val="24"/>
          <w:szCs w:val="24"/>
        </w:rPr>
        <w:t xml:space="preserve">. </w:t>
      </w:r>
      <w:proofErr w:type="gramStart"/>
      <w:r w:rsidRPr="00141906">
        <w:rPr>
          <w:rFonts w:ascii="Calibri" w:hAnsi="Calibri" w:cs="Calibri"/>
          <w:sz w:val="24"/>
          <w:szCs w:val="24"/>
        </w:rPr>
        <w:t>So</w:t>
      </w:r>
      <w:proofErr w:type="gramEnd"/>
      <w:r w:rsidRPr="00141906">
        <w:rPr>
          <w:rFonts w:ascii="Calibri" w:hAnsi="Calibri" w:cs="Calibri"/>
          <w:sz w:val="24"/>
          <w:szCs w:val="24"/>
        </w:rPr>
        <w:t xml:space="preserve"> if you look back at where the price of gas was a year ago, that certainly ticked up some. And then it's really, as we talked about last quarter, there's certain customers that have spent less this year than last year.</w:t>
      </w:r>
    </w:p>
    <w:p w14:paraId="428138C0" w14:textId="77777777" w:rsidR="00925EAB" w:rsidRDefault="00925EAB" w:rsidP="00391EA1">
      <w:pPr>
        <w:rPr>
          <w:rFonts w:ascii="Calibri" w:hAnsi="Calibri" w:cs="Calibri"/>
          <w:sz w:val="24"/>
          <w:szCs w:val="24"/>
        </w:rPr>
      </w:pPr>
    </w:p>
    <w:p w14:paraId="21FC0604" w14:textId="5E712FA3" w:rsidR="00F179FE" w:rsidRDefault="00F179FE" w:rsidP="00391EA1">
      <w:pPr>
        <w:rPr>
          <w:rFonts w:ascii="Calibri" w:hAnsi="Calibri" w:cs="Calibri"/>
          <w:sz w:val="24"/>
          <w:szCs w:val="24"/>
        </w:rPr>
      </w:pPr>
      <w:r>
        <w:rPr>
          <w:rFonts w:ascii="Calibri" w:hAnsi="Calibri" w:cs="Calibri" w:hint="eastAsia"/>
          <w:sz w:val="24"/>
          <w:szCs w:val="24"/>
        </w:rPr>
        <w:t>Potential Improvement ahead:</w:t>
      </w:r>
    </w:p>
    <w:p w14:paraId="4C690692" w14:textId="32C7D253" w:rsidR="00F179FE" w:rsidRDefault="00F179FE" w:rsidP="00391EA1">
      <w:pPr>
        <w:rPr>
          <w:rFonts w:ascii="Calibri" w:hAnsi="Calibri" w:cs="Calibri"/>
          <w:sz w:val="24"/>
          <w:szCs w:val="24"/>
        </w:rPr>
      </w:pPr>
      <w:r w:rsidRPr="00F179FE">
        <w:rPr>
          <w:rFonts w:ascii="Calibri" w:hAnsi="Calibri" w:cs="Calibri"/>
          <w:sz w:val="24"/>
          <w:szCs w:val="24"/>
        </w:rPr>
        <w:t xml:space="preserve">And historically, as we get broader growth across the top five customers as well as all </w:t>
      </w:r>
      <w:proofErr w:type="gramStart"/>
      <w:r w:rsidRPr="00F179FE">
        <w:rPr>
          <w:rFonts w:ascii="Calibri" w:hAnsi="Calibri" w:cs="Calibri"/>
          <w:sz w:val="24"/>
          <w:szCs w:val="24"/>
        </w:rPr>
        <w:t>other</w:t>
      </w:r>
      <w:proofErr w:type="gramEnd"/>
      <w:r w:rsidRPr="00F179FE">
        <w:rPr>
          <w:rFonts w:ascii="Calibri" w:hAnsi="Calibri" w:cs="Calibri"/>
          <w:sz w:val="24"/>
          <w:szCs w:val="24"/>
        </w:rPr>
        <w:t xml:space="preserve"> that gives us a good opportunity to generate operating leverage</w:t>
      </w:r>
      <w:r w:rsidR="00C336F0">
        <w:rPr>
          <w:rFonts w:ascii="Calibri" w:hAnsi="Calibri" w:cs="Calibri" w:hint="eastAsia"/>
          <w:sz w:val="24"/>
          <w:szCs w:val="24"/>
        </w:rPr>
        <w:t>.</w:t>
      </w:r>
    </w:p>
    <w:p w14:paraId="24536ED7" w14:textId="77777777" w:rsidR="00F179FE" w:rsidRDefault="00F179FE" w:rsidP="00391EA1">
      <w:pPr>
        <w:rPr>
          <w:rFonts w:ascii="Calibri" w:hAnsi="Calibri" w:cs="Calibri"/>
          <w:sz w:val="24"/>
          <w:szCs w:val="24"/>
        </w:rPr>
      </w:pPr>
    </w:p>
    <w:p w14:paraId="14F5E436" w14:textId="768EA55D" w:rsidR="00892161" w:rsidRDefault="00892161" w:rsidP="00391EA1">
      <w:pPr>
        <w:rPr>
          <w:rFonts w:ascii="Calibri" w:hAnsi="Calibri" w:cs="Calibri"/>
          <w:sz w:val="24"/>
          <w:szCs w:val="24"/>
        </w:rPr>
      </w:pPr>
      <w:r>
        <w:rPr>
          <w:rFonts w:ascii="Calibri" w:hAnsi="Calibri" w:cs="Calibri" w:hint="eastAsia"/>
          <w:sz w:val="24"/>
          <w:szCs w:val="24"/>
        </w:rPr>
        <w:t>2009</w:t>
      </w:r>
    </w:p>
    <w:p w14:paraId="213B57DE" w14:textId="16E105C3" w:rsidR="00892161" w:rsidRDefault="00AE3E3B" w:rsidP="00391EA1">
      <w:pPr>
        <w:rPr>
          <w:rFonts w:ascii="Calibri" w:hAnsi="Calibri" w:cs="Calibri"/>
          <w:sz w:val="24"/>
          <w:szCs w:val="24"/>
        </w:rPr>
      </w:pPr>
      <w:r>
        <w:rPr>
          <w:rFonts w:ascii="Calibri" w:hAnsi="Calibri" w:cs="Calibri" w:hint="eastAsia"/>
          <w:sz w:val="24"/>
          <w:szCs w:val="24"/>
        </w:rPr>
        <w:t>Q1 2012</w:t>
      </w:r>
      <w:r w:rsidR="004C5444">
        <w:rPr>
          <w:rFonts w:ascii="Calibri" w:hAnsi="Calibri" w:cs="Calibri" w:hint="eastAsia"/>
          <w:sz w:val="24"/>
          <w:szCs w:val="24"/>
        </w:rPr>
        <w:t>: 16</w:t>
      </w:r>
      <w:r w:rsidR="00A72147">
        <w:rPr>
          <w:rFonts w:ascii="Calibri" w:hAnsi="Calibri" w:cs="Calibri" w:hint="eastAsia"/>
          <w:sz w:val="24"/>
          <w:szCs w:val="24"/>
        </w:rPr>
        <w:t>.6% organic growth</w:t>
      </w:r>
    </w:p>
    <w:p w14:paraId="215DB6A6" w14:textId="4BA6C584" w:rsidR="00892161" w:rsidRDefault="00957A87" w:rsidP="00391EA1">
      <w:pPr>
        <w:rPr>
          <w:rFonts w:ascii="Calibri" w:hAnsi="Calibri" w:cs="Calibri"/>
          <w:sz w:val="24"/>
          <w:szCs w:val="24"/>
        </w:rPr>
      </w:pPr>
      <w:r>
        <w:rPr>
          <w:rFonts w:ascii="Calibri" w:hAnsi="Calibri" w:cs="Calibri" w:hint="eastAsia"/>
          <w:sz w:val="24"/>
          <w:szCs w:val="24"/>
        </w:rPr>
        <w:t>Q2 2012: 19.2% organic growth</w:t>
      </w:r>
      <w:r w:rsidR="00A22BF6">
        <w:rPr>
          <w:rFonts w:ascii="Calibri" w:hAnsi="Calibri" w:cs="Calibri" w:hint="eastAsia"/>
          <w:sz w:val="24"/>
          <w:szCs w:val="24"/>
        </w:rPr>
        <w:t xml:space="preserve"> (10.1% ex. 2009)</w:t>
      </w:r>
    </w:p>
    <w:p w14:paraId="00CEEC4A" w14:textId="5C3889CF" w:rsidR="00C67B1F" w:rsidRDefault="00A22BF6" w:rsidP="00391EA1">
      <w:pPr>
        <w:rPr>
          <w:rFonts w:ascii="Calibri" w:hAnsi="Calibri" w:cs="Calibri"/>
          <w:sz w:val="24"/>
          <w:szCs w:val="24"/>
        </w:rPr>
      </w:pPr>
      <w:r>
        <w:rPr>
          <w:rFonts w:ascii="Calibri" w:hAnsi="Calibri" w:cs="Calibri" w:hint="eastAsia"/>
          <w:sz w:val="24"/>
          <w:szCs w:val="24"/>
        </w:rPr>
        <w:t xml:space="preserve">Q3 2012: </w:t>
      </w:r>
      <w:r w:rsidR="00C67B1F">
        <w:rPr>
          <w:rFonts w:ascii="Calibri" w:hAnsi="Calibri" w:cs="Calibri" w:hint="eastAsia"/>
          <w:sz w:val="24"/>
          <w:szCs w:val="24"/>
        </w:rPr>
        <w:t>17.3% organic growth (8.2% ex. 2009)</w:t>
      </w:r>
    </w:p>
    <w:p w14:paraId="37FC92AC" w14:textId="49FD5F00" w:rsidR="00892161" w:rsidRDefault="00C67B1F" w:rsidP="00391EA1">
      <w:pPr>
        <w:rPr>
          <w:rFonts w:ascii="Calibri" w:hAnsi="Calibri" w:cs="Calibri"/>
          <w:sz w:val="24"/>
          <w:szCs w:val="24"/>
        </w:rPr>
      </w:pPr>
      <w:r>
        <w:rPr>
          <w:rFonts w:ascii="Calibri" w:hAnsi="Calibri" w:cs="Calibri" w:hint="eastAsia"/>
          <w:sz w:val="24"/>
          <w:szCs w:val="24"/>
        </w:rPr>
        <w:t>Q4 2012: 9% organic growth (1.9% ex. 2009)</w:t>
      </w:r>
    </w:p>
    <w:p w14:paraId="0FAC3BCF" w14:textId="77777777" w:rsidR="00892161" w:rsidRPr="00391EA1" w:rsidRDefault="00892161" w:rsidP="00391EA1">
      <w:pPr>
        <w:rPr>
          <w:rFonts w:ascii="Calibri" w:hAnsi="Calibri" w:cs="Calibri"/>
          <w:sz w:val="24"/>
          <w:szCs w:val="24"/>
        </w:rPr>
      </w:pPr>
    </w:p>
    <w:p w14:paraId="4353C052" w14:textId="39EDFF7E" w:rsidR="00B51321" w:rsidRDefault="00B51321" w:rsidP="00B51321">
      <w:pPr>
        <w:rPr>
          <w:rFonts w:ascii="Calibri" w:hAnsi="Calibri" w:cs="Calibri"/>
          <w:sz w:val="24"/>
          <w:szCs w:val="24"/>
        </w:rPr>
      </w:pPr>
      <w:r w:rsidRPr="007E73CE">
        <w:rPr>
          <w:rFonts w:ascii="Calibri" w:hAnsi="Calibri" w:cs="Calibri" w:hint="eastAsia"/>
          <w:b/>
          <w:bCs/>
          <w:sz w:val="26"/>
          <w:szCs w:val="26"/>
        </w:rPr>
        <w:t>Catalyst</w:t>
      </w:r>
      <w:r>
        <w:rPr>
          <w:rFonts w:ascii="Calibri" w:hAnsi="Calibri" w:cs="Calibri" w:hint="eastAsia"/>
          <w:sz w:val="24"/>
          <w:szCs w:val="24"/>
        </w:rPr>
        <w:t>:</w:t>
      </w:r>
    </w:p>
    <w:p w14:paraId="3D5A4AFF" w14:textId="77777777" w:rsidR="007E73CE" w:rsidRPr="007E73CE" w:rsidRDefault="00B51321" w:rsidP="00B51321">
      <w:pPr>
        <w:rPr>
          <w:rFonts w:ascii="Calibri" w:hAnsi="Calibri" w:cs="Calibri"/>
          <w:b/>
          <w:bCs/>
          <w:sz w:val="24"/>
          <w:szCs w:val="24"/>
        </w:rPr>
      </w:pPr>
      <w:r w:rsidRPr="007E73CE">
        <w:rPr>
          <w:rFonts w:ascii="Calibri" w:hAnsi="Calibri" w:cs="Calibri" w:hint="eastAsia"/>
          <w:b/>
          <w:bCs/>
          <w:sz w:val="24"/>
          <w:szCs w:val="24"/>
        </w:rPr>
        <w:t xml:space="preserve">BEAD Program under IIJA ($40 bn) </w:t>
      </w:r>
    </w:p>
    <w:p w14:paraId="3989D36F" w14:textId="400AE6AA" w:rsidR="00E24125" w:rsidRDefault="007E73CE" w:rsidP="00B51321">
      <w:pPr>
        <w:rPr>
          <w:rFonts w:ascii="Calibri" w:hAnsi="Calibri" w:cs="Calibri"/>
          <w:sz w:val="24"/>
          <w:szCs w:val="24"/>
        </w:rPr>
      </w:pPr>
      <w:r>
        <w:rPr>
          <w:rFonts w:ascii="Calibri" w:hAnsi="Calibri" w:cs="Calibri"/>
          <w:sz w:val="24"/>
          <w:szCs w:val="24"/>
        </w:rPr>
        <w:t>S</w:t>
      </w:r>
      <w:r>
        <w:rPr>
          <w:rFonts w:ascii="Calibri" w:hAnsi="Calibri" w:cs="Calibri" w:hint="eastAsia"/>
          <w:sz w:val="24"/>
          <w:szCs w:val="24"/>
        </w:rPr>
        <w:t xml:space="preserve">tates </w:t>
      </w:r>
      <w:r w:rsidRPr="007E73CE">
        <w:rPr>
          <w:rFonts w:ascii="Calibri" w:hAnsi="Calibri" w:cs="Calibri"/>
          <w:sz w:val="24"/>
          <w:szCs w:val="24"/>
        </w:rPr>
        <w:t>are progressing through the requirements to submit their initial BEAD proposals</w:t>
      </w:r>
      <w:r w:rsidR="00C23C13">
        <w:rPr>
          <w:rFonts w:ascii="Calibri" w:hAnsi="Calibri" w:cs="Calibri" w:hint="eastAsia"/>
          <w:sz w:val="24"/>
          <w:szCs w:val="24"/>
        </w:rPr>
        <w:t>. F</w:t>
      </w:r>
      <w:r w:rsidR="00C23C13" w:rsidRPr="00C23C13">
        <w:rPr>
          <w:rFonts w:ascii="Calibri" w:hAnsi="Calibri" w:cs="Calibri"/>
          <w:sz w:val="24"/>
          <w:szCs w:val="24"/>
        </w:rPr>
        <w:t>or the construction of rural communications networks in unserved and underserved areas</w:t>
      </w:r>
      <w:r w:rsidR="00C23C13">
        <w:rPr>
          <w:rFonts w:ascii="Calibri" w:hAnsi="Calibri" w:cs="Calibri" w:hint="eastAsia"/>
          <w:sz w:val="24"/>
          <w:szCs w:val="24"/>
        </w:rPr>
        <w:t>.</w:t>
      </w:r>
    </w:p>
    <w:p w14:paraId="2E12391F" w14:textId="1D2110DB" w:rsidR="00E24125" w:rsidRPr="00E24125" w:rsidRDefault="00757B76" w:rsidP="00B51321">
      <w:pPr>
        <w:rPr>
          <w:rFonts w:ascii="Calibri" w:hAnsi="Calibri" w:cs="Calibri"/>
          <w:sz w:val="24"/>
          <w:szCs w:val="24"/>
        </w:rPr>
      </w:pPr>
      <w:r>
        <w:rPr>
          <w:rFonts w:ascii="Calibri" w:hAnsi="Calibri" w:cs="Calibri" w:hint="eastAsia"/>
          <w:sz w:val="24"/>
          <w:szCs w:val="24"/>
        </w:rPr>
        <w:t>8</w:t>
      </w:r>
    </w:p>
    <w:sectPr w:rsidR="00E24125" w:rsidRPr="00E241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CCE6C" w14:textId="77777777" w:rsidR="001D7A91" w:rsidRDefault="001D7A91" w:rsidP="00BF1A35">
      <w:r>
        <w:separator/>
      </w:r>
    </w:p>
  </w:endnote>
  <w:endnote w:type="continuationSeparator" w:id="0">
    <w:p w14:paraId="78945364" w14:textId="77777777" w:rsidR="001D7A91" w:rsidRDefault="001D7A91" w:rsidP="00BF1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DFA88" w14:textId="77777777" w:rsidR="001D7A91" w:rsidRDefault="001D7A91" w:rsidP="00BF1A35">
      <w:r>
        <w:separator/>
      </w:r>
    </w:p>
  </w:footnote>
  <w:footnote w:type="continuationSeparator" w:id="0">
    <w:p w14:paraId="729DF347" w14:textId="77777777" w:rsidR="001D7A91" w:rsidRDefault="001D7A91" w:rsidP="00BF1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C5814"/>
    <w:multiLevelType w:val="hybridMultilevel"/>
    <w:tmpl w:val="91A4B5E6"/>
    <w:lvl w:ilvl="0" w:tplc="CFEC2256">
      <w:numFmt w:val="bullet"/>
      <w:lvlText w:val="·"/>
      <w:lvlJc w:val="left"/>
      <w:pPr>
        <w:ind w:left="360" w:hanging="360"/>
      </w:pPr>
      <w:rPr>
        <w:rFonts w:ascii="等线" w:eastAsia="等线" w:hAnsi="等线" w:cs="Calibri"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0A3077D1"/>
    <w:multiLevelType w:val="hybridMultilevel"/>
    <w:tmpl w:val="BCA48458"/>
    <w:lvl w:ilvl="0" w:tplc="3A2CFE6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2A1D4DDD"/>
    <w:multiLevelType w:val="hybridMultilevel"/>
    <w:tmpl w:val="F42A7F48"/>
    <w:lvl w:ilvl="0" w:tplc="4CF847F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2EAE03F1"/>
    <w:multiLevelType w:val="hybridMultilevel"/>
    <w:tmpl w:val="92E0FFD2"/>
    <w:lvl w:ilvl="0" w:tplc="735E677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3CFC3DCF"/>
    <w:multiLevelType w:val="hybridMultilevel"/>
    <w:tmpl w:val="91224B90"/>
    <w:lvl w:ilvl="0" w:tplc="D45086D8">
      <w:numFmt w:val="bullet"/>
      <w:lvlText w:val="·"/>
      <w:lvlJc w:val="left"/>
      <w:pPr>
        <w:ind w:left="360" w:hanging="360"/>
      </w:pPr>
      <w:rPr>
        <w:rFonts w:ascii="等线" w:eastAsia="等线" w:hAnsi="等线" w:cs="Calibri"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458716CF"/>
    <w:multiLevelType w:val="hybridMultilevel"/>
    <w:tmpl w:val="C98ECFD4"/>
    <w:lvl w:ilvl="0" w:tplc="90C0C346">
      <w:numFmt w:val="bullet"/>
      <w:lvlText w:val="·"/>
      <w:lvlJc w:val="left"/>
      <w:pPr>
        <w:ind w:left="360" w:hanging="360"/>
      </w:pPr>
      <w:rPr>
        <w:rFonts w:ascii="等线" w:eastAsia="等线" w:hAnsi="等线" w:cs="Calibri"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5ADC6B17"/>
    <w:multiLevelType w:val="hybridMultilevel"/>
    <w:tmpl w:val="90EE9628"/>
    <w:lvl w:ilvl="0" w:tplc="B15EE0D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5F965769"/>
    <w:multiLevelType w:val="hybridMultilevel"/>
    <w:tmpl w:val="70CEFA72"/>
    <w:lvl w:ilvl="0" w:tplc="47C26D1E">
      <w:numFmt w:val="bullet"/>
      <w:lvlText w:val="·"/>
      <w:lvlJc w:val="left"/>
      <w:pPr>
        <w:ind w:left="360" w:hanging="360"/>
      </w:pPr>
      <w:rPr>
        <w:rFonts w:ascii="等线" w:eastAsia="等线" w:hAnsi="等线" w:cs="Calibri" w:hint="eastAsia"/>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6C1F2F16"/>
    <w:multiLevelType w:val="hybridMultilevel"/>
    <w:tmpl w:val="B8288E30"/>
    <w:lvl w:ilvl="0" w:tplc="9144710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491404813">
    <w:abstractNumId w:val="1"/>
  </w:num>
  <w:num w:numId="2" w16cid:durableId="1320118179">
    <w:abstractNumId w:val="2"/>
  </w:num>
  <w:num w:numId="3" w16cid:durableId="1407453466">
    <w:abstractNumId w:val="6"/>
  </w:num>
  <w:num w:numId="4" w16cid:durableId="647394449">
    <w:abstractNumId w:val="3"/>
  </w:num>
  <w:num w:numId="5" w16cid:durableId="1209028965">
    <w:abstractNumId w:val="8"/>
  </w:num>
  <w:num w:numId="6" w16cid:durableId="933586968">
    <w:abstractNumId w:val="7"/>
  </w:num>
  <w:num w:numId="7" w16cid:durableId="96601933">
    <w:abstractNumId w:val="5"/>
  </w:num>
  <w:num w:numId="8" w16cid:durableId="867984306">
    <w:abstractNumId w:val="0"/>
  </w:num>
  <w:num w:numId="9" w16cid:durableId="9979955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9027B1"/>
    <w:rsid w:val="000150FB"/>
    <w:rsid w:val="000224A8"/>
    <w:rsid w:val="00023214"/>
    <w:rsid w:val="00035A4A"/>
    <w:rsid w:val="00035F3A"/>
    <w:rsid w:val="00056F07"/>
    <w:rsid w:val="00065D54"/>
    <w:rsid w:val="000708AD"/>
    <w:rsid w:val="00097773"/>
    <w:rsid w:val="000B1AC7"/>
    <w:rsid w:val="000B38F4"/>
    <w:rsid w:val="000B3FA8"/>
    <w:rsid w:val="000C47E5"/>
    <w:rsid w:val="000D1E7E"/>
    <w:rsid w:val="000D7683"/>
    <w:rsid w:val="000F3CEA"/>
    <w:rsid w:val="000F411F"/>
    <w:rsid w:val="00104EFD"/>
    <w:rsid w:val="00123613"/>
    <w:rsid w:val="00140C79"/>
    <w:rsid w:val="00141906"/>
    <w:rsid w:val="00143B65"/>
    <w:rsid w:val="00161658"/>
    <w:rsid w:val="00171CF5"/>
    <w:rsid w:val="001904DF"/>
    <w:rsid w:val="001A55BF"/>
    <w:rsid w:val="001A5EDC"/>
    <w:rsid w:val="001B7E8C"/>
    <w:rsid w:val="001C2586"/>
    <w:rsid w:val="001D7965"/>
    <w:rsid w:val="001D7A91"/>
    <w:rsid w:val="001E13BB"/>
    <w:rsid w:val="00207B5F"/>
    <w:rsid w:val="00210DCA"/>
    <w:rsid w:val="00222B0B"/>
    <w:rsid w:val="00251BAB"/>
    <w:rsid w:val="0028569F"/>
    <w:rsid w:val="002974C3"/>
    <w:rsid w:val="002A1F2C"/>
    <w:rsid w:val="002A2CA2"/>
    <w:rsid w:val="002B1A86"/>
    <w:rsid w:val="002B3B33"/>
    <w:rsid w:val="002B4959"/>
    <w:rsid w:val="002C2B58"/>
    <w:rsid w:val="002C4292"/>
    <w:rsid w:val="002F117D"/>
    <w:rsid w:val="00306C05"/>
    <w:rsid w:val="00316987"/>
    <w:rsid w:val="00320AFD"/>
    <w:rsid w:val="003444C1"/>
    <w:rsid w:val="003454ED"/>
    <w:rsid w:val="00352650"/>
    <w:rsid w:val="00352ED9"/>
    <w:rsid w:val="0035626A"/>
    <w:rsid w:val="003676CA"/>
    <w:rsid w:val="0038727C"/>
    <w:rsid w:val="00391EA1"/>
    <w:rsid w:val="00393925"/>
    <w:rsid w:val="003C1486"/>
    <w:rsid w:val="003F054D"/>
    <w:rsid w:val="003F5135"/>
    <w:rsid w:val="004001BD"/>
    <w:rsid w:val="00403659"/>
    <w:rsid w:val="00404906"/>
    <w:rsid w:val="0043272A"/>
    <w:rsid w:val="00434C44"/>
    <w:rsid w:val="00445131"/>
    <w:rsid w:val="0044733B"/>
    <w:rsid w:val="004522AE"/>
    <w:rsid w:val="00452BF2"/>
    <w:rsid w:val="00466145"/>
    <w:rsid w:val="0048303E"/>
    <w:rsid w:val="00483499"/>
    <w:rsid w:val="00491725"/>
    <w:rsid w:val="004B4D6D"/>
    <w:rsid w:val="004C12CC"/>
    <w:rsid w:val="004C5444"/>
    <w:rsid w:val="004D6D83"/>
    <w:rsid w:val="004F747D"/>
    <w:rsid w:val="0051126A"/>
    <w:rsid w:val="00511F95"/>
    <w:rsid w:val="00517F5B"/>
    <w:rsid w:val="005272E9"/>
    <w:rsid w:val="0054123C"/>
    <w:rsid w:val="0055393C"/>
    <w:rsid w:val="005652BE"/>
    <w:rsid w:val="005711B9"/>
    <w:rsid w:val="005871B7"/>
    <w:rsid w:val="00590D91"/>
    <w:rsid w:val="005914B8"/>
    <w:rsid w:val="005936DC"/>
    <w:rsid w:val="005945E3"/>
    <w:rsid w:val="005A10EF"/>
    <w:rsid w:val="005C7023"/>
    <w:rsid w:val="005F1FCB"/>
    <w:rsid w:val="005F643E"/>
    <w:rsid w:val="006001A7"/>
    <w:rsid w:val="00603F78"/>
    <w:rsid w:val="006122FF"/>
    <w:rsid w:val="00622E0A"/>
    <w:rsid w:val="006638D8"/>
    <w:rsid w:val="006711BA"/>
    <w:rsid w:val="00687694"/>
    <w:rsid w:val="0068791A"/>
    <w:rsid w:val="00695D73"/>
    <w:rsid w:val="00697F2D"/>
    <w:rsid w:val="006A22DF"/>
    <w:rsid w:val="006A7A2E"/>
    <w:rsid w:val="006B3196"/>
    <w:rsid w:val="006B682B"/>
    <w:rsid w:val="006C6738"/>
    <w:rsid w:val="006D6FEE"/>
    <w:rsid w:val="006F1AFE"/>
    <w:rsid w:val="006F260A"/>
    <w:rsid w:val="006F7696"/>
    <w:rsid w:val="00722498"/>
    <w:rsid w:val="00737AF0"/>
    <w:rsid w:val="00746B54"/>
    <w:rsid w:val="007474BC"/>
    <w:rsid w:val="00757B76"/>
    <w:rsid w:val="007971C9"/>
    <w:rsid w:val="007B115C"/>
    <w:rsid w:val="007C6D51"/>
    <w:rsid w:val="007E4F45"/>
    <w:rsid w:val="007E5D83"/>
    <w:rsid w:val="007E73CE"/>
    <w:rsid w:val="00811B36"/>
    <w:rsid w:val="008148D5"/>
    <w:rsid w:val="0082009E"/>
    <w:rsid w:val="00821BDA"/>
    <w:rsid w:val="008262A5"/>
    <w:rsid w:val="00852F3E"/>
    <w:rsid w:val="0086577E"/>
    <w:rsid w:val="00874E4E"/>
    <w:rsid w:val="00892161"/>
    <w:rsid w:val="00892F0F"/>
    <w:rsid w:val="008A19CE"/>
    <w:rsid w:val="008A7E1C"/>
    <w:rsid w:val="008B0CFB"/>
    <w:rsid w:val="008E555D"/>
    <w:rsid w:val="008E6C10"/>
    <w:rsid w:val="009027B1"/>
    <w:rsid w:val="00925EAB"/>
    <w:rsid w:val="00931E88"/>
    <w:rsid w:val="00940092"/>
    <w:rsid w:val="00941B41"/>
    <w:rsid w:val="009479E6"/>
    <w:rsid w:val="00957A87"/>
    <w:rsid w:val="00962528"/>
    <w:rsid w:val="00962553"/>
    <w:rsid w:val="00963DEF"/>
    <w:rsid w:val="00980A61"/>
    <w:rsid w:val="00981216"/>
    <w:rsid w:val="00982CF2"/>
    <w:rsid w:val="00992A61"/>
    <w:rsid w:val="009B18C7"/>
    <w:rsid w:val="009B2162"/>
    <w:rsid w:val="009C74C6"/>
    <w:rsid w:val="009E1D7F"/>
    <w:rsid w:val="00A1040D"/>
    <w:rsid w:val="00A22BF6"/>
    <w:rsid w:val="00A231C0"/>
    <w:rsid w:val="00A24D47"/>
    <w:rsid w:val="00A26104"/>
    <w:rsid w:val="00A30735"/>
    <w:rsid w:val="00A441DB"/>
    <w:rsid w:val="00A50504"/>
    <w:rsid w:val="00A51968"/>
    <w:rsid w:val="00A555A5"/>
    <w:rsid w:val="00A60D8B"/>
    <w:rsid w:val="00A66F0F"/>
    <w:rsid w:val="00A72077"/>
    <w:rsid w:val="00A72147"/>
    <w:rsid w:val="00A77105"/>
    <w:rsid w:val="00A77773"/>
    <w:rsid w:val="00AB2BD3"/>
    <w:rsid w:val="00AB72C3"/>
    <w:rsid w:val="00AC2AC8"/>
    <w:rsid w:val="00AC6F27"/>
    <w:rsid w:val="00AE3E3B"/>
    <w:rsid w:val="00AE466D"/>
    <w:rsid w:val="00AF3B79"/>
    <w:rsid w:val="00AF40FF"/>
    <w:rsid w:val="00AF7083"/>
    <w:rsid w:val="00B039A1"/>
    <w:rsid w:val="00B14DBD"/>
    <w:rsid w:val="00B249CC"/>
    <w:rsid w:val="00B26CC8"/>
    <w:rsid w:val="00B319C0"/>
    <w:rsid w:val="00B32FB6"/>
    <w:rsid w:val="00B33097"/>
    <w:rsid w:val="00B51321"/>
    <w:rsid w:val="00B5338A"/>
    <w:rsid w:val="00B90D55"/>
    <w:rsid w:val="00BA2031"/>
    <w:rsid w:val="00BA686E"/>
    <w:rsid w:val="00BB6E0A"/>
    <w:rsid w:val="00BF013D"/>
    <w:rsid w:val="00BF1A35"/>
    <w:rsid w:val="00BF23C9"/>
    <w:rsid w:val="00BF4278"/>
    <w:rsid w:val="00C03BC9"/>
    <w:rsid w:val="00C07409"/>
    <w:rsid w:val="00C12A1A"/>
    <w:rsid w:val="00C175BD"/>
    <w:rsid w:val="00C23C13"/>
    <w:rsid w:val="00C336F0"/>
    <w:rsid w:val="00C375A2"/>
    <w:rsid w:val="00C40317"/>
    <w:rsid w:val="00C41EEF"/>
    <w:rsid w:val="00C61383"/>
    <w:rsid w:val="00C62EAB"/>
    <w:rsid w:val="00C664C5"/>
    <w:rsid w:val="00C67B1F"/>
    <w:rsid w:val="00C80114"/>
    <w:rsid w:val="00C814DE"/>
    <w:rsid w:val="00C87CE8"/>
    <w:rsid w:val="00CC35BD"/>
    <w:rsid w:val="00CC5605"/>
    <w:rsid w:val="00CE1C5E"/>
    <w:rsid w:val="00CE61DE"/>
    <w:rsid w:val="00CF3411"/>
    <w:rsid w:val="00CF7128"/>
    <w:rsid w:val="00CF7B2D"/>
    <w:rsid w:val="00D30AEA"/>
    <w:rsid w:val="00D30C87"/>
    <w:rsid w:val="00D319AD"/>
    <w:rsid w:val="00D63C5E"/>
    <w:rsid w:val="00D719AD"/>
    <w:rsid w:val="00D7552A"/>
    <w:rsid w:val="00DA2082"/>
    <w:rsid w:val="00DA7601"/>
    <w:rsid w:val="00DB0FBC"/>
    <w:rsid w:val="00DB2116"/>
    <w:rsid w:val="00DB6ECE"/>
    <w:rsid w:val="00DC1266"/>
    <w:rsid w:val="00DE07FC"/>
    <w:rsid w:val="00DE0E83"/>
    <w:rsid w:val="00DE1637"/>
    <w:rsid w:val="00E00106"/>
    <w:rsid w:val="00E047B9"/>
    <w:rsid w:val="00E07310"/>
    <w:rsid w:val="00E11E49"/>
    <w:rsid w:val="00E175C7"/>
    <w:rsid w:val="00E23841"/>
    <w:rsid w:val="00E24125"/>
    <w:rsid w:val="00E31B2D"/>
    <w:rsid w:val="00E35CFE"/>
    <w:rsid w:val="00E50BB8"/>
    <w:rsid w:val="00E5418A"/>
    <w:rsid w:val="00E5442A"/>
    <w:rsid w:val="00E600A1"/>
    <w:rsid w:val="00E62CE0"/>
    <w:rsid w:val="00E71552"/>
    <w:rsid w:val="00EA5CC9"/>
    <w:rsid w:val="00EA711C"/>
    <w:rsid w:val="00EA77CB"/>
    <w:rsid w:val="00EC03C0"/>
    <w:rsid w:val="00EC11C4"/>
    <w:rsid w:val="00EC1B88"/>
    <w:rsid w:val="00EC3D4B"/>
    <w:rsid w:val="00ED26C5"/>
    <w:rsid w:val="00ED49CB"/>
    <w:rsid w:val="00F1161D"/>
    <w:rsid w:val="00F179FE"/>
    <w:rsid w:val="00F24C19"/>
    <w:rsid w:val="00F40140"/>
    <w:rsid w:val="00F40B4E"/>
    <w:rsid w:val="00F41803"/>
    <w:rsid w:val="00F475E5"/>
    <w:rsid w:val="00F476C5"/>
    <w:rsid w:val="00F47FF1"/>
    <w:rsid w:val="00F508FF"/>
    <w:rsid w:val="00F559DD"/>
    <w:rsid w:val="00F64AD0"/>
    <w:rsid w:val="00F673C8"/>
    <w:rsid w:val="00F7746F"/>
    <w:rsid w:val="00F82006"/>
    <w:rsid w:val="00FA53A4"/>
    <w:rsid w:val="00FA666C"/>
    <w:rsid w:val="00FB7247"/>
    <w:rsid w:val="00FC0241"/>
    <w:rsid w:val="00FF044D"/>
    <w:rsid w:val="00FF15CA"/>
    <w:rsid w:val="00FF5F30"/>
    <w:rsid w:val="00FF5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17EF5"/>
  <w15:chartTrackingRefBased/>
  <w15:docId w15:val="{94ABC028-CA33-4191-A689-4D858896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9027B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rsid w:val="009027B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rsid w:val="009027B1"/>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9027B1"/>
    <w:pPr>
      <w:keepNext/>
      <w:keepLines/>
      <w:spacing w:before="80" w:after="40"/>
      <w:outlineLvl w:val="3"/>
    </w:pPr>
    <w:rPr>
      <w:rFonts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9027B1"/>
    <w:pPr>
      <w:keepNext/>
      <w:keepLines/>
      <w:spacing w:before="80" w:after="40"/>
      <w:outlineLvl w:val="4"/>
    </w:pPr>
    <w:rPr>
      <w:rFonts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9027B1"/>
    <w:pPr>
      <w:keepNext/>
      <w:keepLines/>
      <w:spacing w:before="40"/>
      <w:outlineLvl w:val="5"/>
    </w:pPr>
    <w:rPr>
      <w:rFonts w:cstheme="majorBidi"/>
      <w:b/>
      <w:bCs/>
      <w:color w:val="0F4761" w:themeColor="accent1" w:themeShade="BF"/>
    </w:rPr>
  </w:style>
  <w:style w:type="paragraph" w:styleId="Heading7">
    <w:name w:val="heading 7"/>
    <w:basedOn w:val="Normal"/>
    <w:next w:val="Normal"/>
    <w:link w:val="Heading7Char"/>
    <w:uiPriority w:val="9"/>
    <w:semiHidden/>
    <w:unhideWhenUsed/>
    <w:qFormat/>
    <w:rsid w:val="009027B1"/>
    <w:pPr>
      <w:keepNext/>
      <w:keepLines/>
      <w:spacing w:before="4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9027B1"/>
    <w:pPr>
      <w:keepNext/>
      <w:keepLines/>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9027B1"/>
    <w:pPr>
      <w:keepNext/>
      <w:keepLines/>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7B1"/>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rsid w:val="009027B1"/>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9027B1"/>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9027B1"/>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9027B1"/>
    <w:rPr>
      <w:rFonts w:cstheme="majorBidi"/>
      <w:color w:val="0F4761" w:themeColor="accent1" w:themeShade="BF"/>
      <w:sz w:val="24"/>
      <w:szCs w:val="24"/>
    </w:rPr>
  </w:style>
  <w:style w:type="character" w:customStyle="1" w:styleId="Heading6Char">
    <w:name w:val="Heading 6 Char"/>
    <w:basedOn w:val="DefaultParagraphFont"/>
    <w:link w:val="Heading6"/>
    <w:uiPriority w:val="9"/>
    <w:semiHidden/>
    <w:rsid w:val="009027B1"/>
    <w:rPr>
      <w:rFonts w:cstheme="majorBidi"/>
      <w:b/>
      <w:bCs/>
      <w:color w:val="0F4761" w:themeColor="accent1" w:themeShade="BF"/>
    </w:rPr>
  </w:style>
  <w:style w:type="character" w:customStyle="1" w:styleId="Heading7Char">
    <w:name w:val="Heading 7 Char"/>
    <w:basedOn w:val="DefaultParagraphFont"/>
    <w:link w:val="Heading7"/>
    <w:uiPriority w:val="9"/>
    <w:semiHidden/>
    <w:rsid w:val="009027B1"/>
    <w:rPr>
      <w:rFonts w:cstheme="majorBidi"/>
      <w:b/>
      <w:bCs/>
      <w:color w:val="595959" w:themeColor="text1" w:themeTint="A6"/>
    </w:rPr>
  </w:style>
  <w:style w:type="character" w:customStyle="1" w:styleId="Heading8Char">
    <w:name w:val="Heading 8 Char"/>
    <w:basedOn w:val="DefaultParagraphFont"/>
    <w:link w:val="Heading8"/>
    <w:uiPriority w:val="9"/>
    <w:semiHidden/>
    <w:rsid w:val="009027B1"/>
    <w:rPr>
      <w:rFonts w:cstheme="majorBidi"/>
      <w:color w:val="595959" w:themeColor="text1" w:themeTint="A6"/>
    </w:rPr>
  </w:style>
  <w:style w:type="character" w:customStyle="1" w:styleId="Heading9Char">
    <w:name w:val="Heading 9 Char"/>
    <w:basedOn w:val="DefaultParagraphFont"/>
    <w:link w:val="Heading9"/>
    <w:uiPriority w:val="9"/>
    <w:semiHidden/>
    <w:rsid w:val="009027B1"/>
    <w:rPr>
      <w:rFonts w:eastAsiaTheme="majorEastAsia" w:cstheme="majorBidi"/>
      <w:color w:val="595959" w:themeColor="text1" w:themeTint="A6"/>
    </w:rPr>
  </w:style>
  <w:style w:type="paragraph" w:styleId="Title">
    <w:name w:val="Title"/>
    <w:basedOn w:val="Normal"/>
    <w:next w:val="Normal"/>
    <w:link w:val="TitleChar"/>
    <w:uiPriority w:val="10"/>
    <w:qFormat/>
    <w:rsid w:val="009027B1"/>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27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27B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27B1"/>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9027B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027B1"/>
    <w:rPr>
      <w:i/>
      <w:iCs/>
      <w:color w:val="404040" w:themeColor="text1" w:themeTint="BF"/>
    </w:rPr>
  </w:style>
  <w:style w:type="paragraph" w:styleId="ListParagraph">
    <w:name w:val="List Paragraph"/>
    <w:basedOn w:val="Normal"/>
    <w:uiPriority w:val="34"/>
    <w:qFormat/>
    <w:rsid w:val="009027B1"/>
    <w:pPr>
      <w:ind w:left="720"/>
      <w:contextualSpacing/>
    </w:pPr>
  </w:style>
  <w:style w:type="character" w:styleId="IntenseEmphasis">
    <w:name w:val="Intense Emphasis"/>
    <w:basedOn w:val="DefaultParagraphFont"/>
    <w:uiPriority w:val="21"/>
    <w:qFormat/>
    <w:rsid w:val="009027B1"/>
    <w:rPr>
      <w:i/>
      <w:iCs/>
      <w:color w:val="0F4761" w:themeColor="accent1" w:themeShade="BF"/>
    </w:rPr>
  </w:style>
  <w:style w:type="paragraph" w:styleId="IntenseQuote">
    <w:name w:val="Intense Quote"/>
    <w:basedOn w:val="Normal"/>
    <w:next w:val="Normal"/>
    <w:link w:val="IntenseQuoteChar"/>
    <w:uiPriority w:val="30"/>
    <w:qFormat/>
    <w:rsid w:val="009027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27B1"/>
    <w:rPr>
      <w:i/>
      <w:iCs/>
      <w:color w:val="0F4761" w:themeColor="accent1" w:themeShade="BF"/>
    </w:rPr>
  </w:style>
  <w:style w:type="character" w:styleId="IntenseReference">
    <w:name w:val="Intense Reference"/>
    <w:basedOn w:val="DefaultParagraphFont"/>
    <w:uiPriority w:val="32"/>
    <w:qFormat/>
    <w:rsid w:val="009027B1"/>
    <w:rPr>
      <w:b/>
      <w:bCs/>
      <w:smallCaps/>
      <w:color w:val="0F4761" w:themeColor="accent1" w:themeShade="BF"/>
      <w:spacing w:val="5"/>
    </w:rPr>
  </w:style>
  <w:style w:type="paragraph" w:styleId="Header">
    <w:name w:val="header"/>
    <w:basedOn w:val="Normal"/>
    <w:link w:val="HeaderChar"/>
    <w:uiPriority w:val="99"/>
    <w:unhideWhenUsed/>
    <w:rsid w:val="00BF1A35"/>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BF1A35"/>
    <w:rPr>
      <w:sz w:val="18"/>
      <w:szCs w:val="18"/>
    </w:rPr>
  </w:style>
  <w:style w:type="paragraph" w:styleId="Footer">
    <w:name w:val="footer"/>
    <w:basedOn w:val="Normal"/>
    <w:link w:val="FooterChar"/>
    <w:uiPriority w:val="99"/>
    <w:unhideWhenUsed/>
    <w:rsid w:val="00BF1A3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BF1A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FCD60-EF33-48B9-AD60-F950E4907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11</Pages>
  <Words>4582</Words>
  <Characters>23971</Characters>
  <Application>Microsoft Office Word</Application>
  <DocSecurity>0</DocSecurity>
  <Lines>456</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瑞泽 夏</dc:creator>
  <cp:keywords/>
  <dc:description/>
  <cp:lastModifiedBy>瑞泽 夏</cp:lastModifiedBy>
  <cp:revision>75</cp:revision>
  <dcterms:created xsi:type="dcterms:W3CDTF">2024-11-22T01:42:00Z</dcterms:created>
  <dcterms:modified xsi:type="dcterms:W3CDTF">2025-03-03T02:08:00Z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a05abef0-24e4-4883-bfa1-782ba16c9a45</vt:lpwstr>
  </property>
</Properties>
</file>